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FFD4D" w14:textId="5894DD16" w:rsidR="003C1257" w:rsidRDefault="003C1257" w:rsidP="00BE34D9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Hlk181116576"/>
      <w:r w:rsidRPr="003D77A9">
        <w:rPr>
          <w:rFonts w:ascii="標楷體" w:eastAsia="標楷體" w:hAnsi="標楷體" w:hint="eastAsia"/>
          <w:sz w:val="32"/>
          <w:szCs w:val="32"/>
        </w:rPr>
        <w:t>國定古蹟彰化孔子廟</w:t>
      </w:r>
      <w:r w:rsidRPr="003C1257">
        <w:rPr>
          <w:rFonts w:ascii="標楷體" w:eastAsia="標楷體" w:hAnsi="標楷體" w:hint="eastAsia"/>
          <w:sz w:val="32"/>
          <w:szCs w:val="32"/>
        </w:rPr>
        <w:t>「送別老樹迎新綠」生命教育</w:t>
      </w:r>
      <w:r>
        <w:rPr>
          <w:rFonts w:ascii="標楷體" w:eastAsia="標楷體" w:hAnsi="標楷體" w:hint="eastAsia"/>
          <w:sz w:val="32"/>
          <w:szCs w:val="32"/>
        </w:rPr>
        <w:t>活動</w:t>
      </w:r>
    </w:p>
    <w:p w14:paraId="17855A27" w14:textId="77777777" w:rsidR="00796CCF" w:rsidRPr="00796CCF" w:rsidRDefault="00796CCF" w:rsidP="00796CCF">
      <w:pPr>
        <w:ind w:leftChars="2599" w:left="7088" w:hangingChars="354" w:hanging="850"/>
        <w:jc w:val="center"/>
        <w:rPr>
          <w:rFonts w:ascii="標楷體" w:eastAsia="標楷體" w:hAnsi="標楷體"/>
          <w:szCs w:val="24"/>
        </w:rPr>
      </w:pPr>
    </w:p>
    <w:p w14:paraId="71E04236" w14:textId="3DDF9FF3" w:rsidR="005A7E3B" w:rsidRDefault="003C1257" w:rsidP="00BE34D9">
      <w:pPr>
        <w:pStyle w:val="a7"/>
        <w:numPr>
          <w:ilvl w:val="0"/>
          <w:numId w:val="4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bookmarkStart w:id="1" w:name="_Hlk181615008"/>
      <w:r w:rsidRPr="00BE34D9">
        <w:rPr>
          <w:rFonts w:ascii="標楷體" w:eastAsia="標楷體" w:hAnsi="標楷體" w:hint="eastAsia"/>
          <w:sz w:val="28"/>
          <w:szCs w:val="28"/>
        </w:rPr>
        <w:t>緣起:</w:t>
      </w:r>
      <w:r w:rsidR="007F74C2" w:rsidRPr="007F74C2">
        <w:rPr>
          <w:rFonts w:ascii="標楷體" w:eastAsia="標楷體" w:hAnsi="標楷體" w:hint="eastAsia"/>
          <w:sz w:val="28"/>
          <w:szCs w:val="28"/>
        </w:rPr>
        <w:t>彰化孔子廟</w:t>
      </w:r>
      <w:proofErr w:type="gramStart"/>
      <w:r w:rsidR="007F74C2" w:rsidRPr="007F74C2">
        <w:rPr>
          <w:rFonts w:ascii="標楷體" w:eastAsia="標楷體" w:hAnsi="標楷體" w:hint="eastAsia"/>
          <w:sz w:val="28"/>
          <w:szCs w:val="28"/>
        </w:rPr>
        <w:t>櫺星門</w:t>
      </w:r>
      <w:proofErr w:type="gramEnd"/>
      <w:r w:rsidR="007F74C2" w:rsidRPr="007F74C2">
        <w:rPr>
          <w:rFonts w:ascii="標楷體" w:eastAsia="標楷體" w:hAnsi="標楷體" w:hint="eastAsia"/>
          <w:sz w:val="28"/>
          <w:szCs w:val="28"/>
        </w:rPr>
        <w:t>東側的老榕樹受病蟲害感染，雖經防治仍無法根治，經專家會</w:t>
      </w:r>
      <w:proofErr w:type="gramStart"/>
      <w:r w:rsidR="007F74C2" w:rsidRPr="007F74C2">
        <w:rPr>
          <w:rFonts w:ascii="標楷體" w:eastAsia="標楷體" w:hAnsi="標楷體" w:hint="eastAsia"/>
          <w:sz w:val="28"/>
          <w:szCs w:val="28"/>
        </w:rPr>
        <w:t>勘</w:t>
      </w:r>
      <w:proofErr w:type="gramEnd"/>
      <w:r w:rsidR="007F74C2" w:rsidRPr="007F74C2">
        <w:rPr>
          <w:rFonts w:ascii="標楷體" w:eastAsia="標楷體" w:hAnsi="標楷體" w:hint="eastAsia"/>
          <w:sz w:val="28"/>
          <w:szCs w:val="28"/>
        </w:rPr>
        <w:t>結果榕樹</w:t>
      </w:r>
      <w:proofErr w:type="gramStart"/>
      <w:r w:rsidR="007F74C2" w:rsidRPr="007F74C2">
        <w:rPr>
          <w:rFonts w:ascii="標楷體" w:eastAsia="標楷體" w:hAnsi="標楷體" w:hint="eastAsia"/>
          <w:sz w:val="28"/>
          <w:szCs w:val="28"/>
        </w:rPr>
        <w:t>主莖幹受</w:t>
      </w:r>
      <w:proofErr w:type="gramEnd"/>
      <w:r w:rsidR="007F74C2" w:rsidRPr="007F74C2">
        <w:rPr>
          <w:rFonts w:ascii="標楷體" w:eastAsia="標楷體" w:hAnsi="標楷體" w:hint="eastAsia"/>
          <w:sz w:val="28"/>
          <w:szCs w:val="28"/>
        </w:rPr>
        <w:t>病菌感染有一大面積腐朽，長達兩公尺，且內部腐朽仍繼續進行中，又有發現白蟻孳生，專家學者建議應優先考慮移除，以避免無預警倒伏之高度危險性，</w:t>
      </w:r>
      <w:proofErr w:type="gramStart"/>
      <w:r w:rsidR="007F74C2">
        <w:rPr>
          <w:rFonts w:ascii="標楷體" w:eastAsia="標楷體" w:hAnsi="標楷體" w:hint="eastAsia"/>
          <w:sz w:val="28"/>
          <w:szCs w:val="28"/>
        </w:rPr>
        <w:t>經查老</w:t>
      </w:r>
      <w:r w:rsidR="007F74C2" w:rsidRPr="007F74C2">
        <w:rPr>
          <w:rFonts w:ascii="標楷體" w:eastAsia="標楷體" w:hAnsi="標楷體" w:hint="eastAsia"/>
          <w:sz w:val="28"/>
          <w:szCs w:val="28"/>
        </w:rPr>
        <w:t>榕樹</w:t>
      </w:r>
      <w:proofErr w:type="gramEnd"/>
      <w:r w:rsidR="007F74C2" w:rsidRPr="007F74C2">
        <w:rPr>
          <w:rFonts w:ascii="標楷體" w:eastAsia="標楷體" w:hAnsi="標楷體" w:hint="eastAsia"/>
          <w:sz w:val="28"/>
          <w:szCs w:val="28"/>
        </w:rPr>
        <w:t>非屬彰化縣列管珍貴老樹，考量榕樹所處位置為國定古蹟彰化孔子廟，係為彰化縣珍貴重要文化資產，參觀民眾絡繹不絕，為顧及保護文化資產建築物及出入行人人身安全，將依專家學者建議予以移除</w:t>
      </w:r>
      <w:r w:rsidR="007F74C2">
        <w:rPr>
          <w:rFonts w:ascii="標楷體" w:eastAsia="標楷體" w:hAnsi="標楷體" w:hint="eastAsia"/>
          <w:sz w:val="28"/>
          <w:szCs w:val="28"/>
        </w:rPr>
        <w:t>，</w:t>
      </w:r>
      <w:r w:rsidR="00BD6C06">
        <w:rPr>
          <w:rFonts w:ascii="標楷體" w:eastAsia="標楷體" w:hAnsi="標楷體" w:hint="eastAsia"/>
          <w:sz w:val="28"/>
          <w:szCs w:val="28"/>
        </w:rPr>
        <w:t>文化局\</w:t>
      </w:r>
      <w:r w:rsidR="007F74C2">
        <w:rPr>
          <w:rFonts w:ascii="標楷體" w:eastAsia="標楷體" w:hAnsi="標楷體" w:hint="eastAsia"/>
          <w:sz w:val="28"/>
          <w:szCs w:val="28"/>
        </w:rPr>
        <w:t>特別</w:t>
      </w:r>
      <w:r w:rsidR="007F74C2" w:rsidRPr="007F74C2">
        <w:rPr>
          <w:rFonts w:ascii="標楷體" w:eastAsia="標楷體" w:hAnsi="標楷體" w:hint="eastAsia"/>
          <w:sz w:val="28"/>
          <w:szCs w:val="28"/>
        </w:rPr>
        <w:t>舉</w:t>
      </w:r>
      <w:r w:rsidR="007F74C2">
        <w:rPr>
          <w:rFonts w:ascii="標楷體" w:eastAsia="標楷體" w:hAnsi="標楷體" w:hint="eastAsia"/>
          <w:sz w:val="28"/>
          <w:szCs w:val="28"/>
        </w:rPr>
        <w:t>辦生命教育活動</w:t>
      </w:r>
      <w:r w:rsidR="007F74C2" w:rsidRPr="007F74C2">
        <w:rPr>
          <w:rFonts w:ascii="標楷體" w:eastAsia="標楷體" w:hAnsi="標楷體" w:hint="eastAsia"/>
          <w:sz w:val="28"/>
          <w:szCs w:val="28"/>
        </w:rPr>
        <w:t>，表達對老樹的敬意和感激，</w:t>
      </w:r>
      <w:r w:rsidR="007F74C2">
        <w:rPr>
          <w:rFonts w:ascii="標楷體" w:eastAsia="標楷體" w:hAnsi="標楷體" w:hint="eastAsia"/>
          <w:sz w:val="28"/>
          <w:szCs w:val="28"/>
        </w:rPr>
        <w:t>同時也為新樹成長祈福</w:t>
      </w:r>
      <w:r w:rsidR="007F74C2" w:rsidRPr="007F74C2">
        <w:rPr>
          <w:rFonts w:ascii="標楷體" w:eastAsia="標楷體" w:hAnsi="標楷體" w:hint="eastAsia"/>
          <w:sz w:val="28"/>
          <w:szCs w:val="28"/>
        </w:rPr>
        <w:t>。</w:t>
      </w:r>
    </w:p>
    <w:p w14:paraId="7EB7B8C2" w14:textId="77777777" w:rsidR="007F74C2" w:rsidRPr="00BE34D9" w:rsidRDefault="007F74C2" w:rsidP="007F74C2">
      <w:pPr>
        <w:pStyle w:val="a7"/>
        <w:adjustRightInd w:val="0"/>
        <w:snapToGrid w:val="0"/>
        <w:spacing w:line="240" w:lineRule="atLeast"/>
        <w:ind w:leftChars="0" w:left="437"/>
        <w:rPr>
          <w:rFonts w:ascii="標楷體" w:eastAsia="標楷體" w:hAnsi="標楷體"/>
          <w:sz w:val="28"/>
          <w:szCs w:val="28"/>
        </w:rPr>
      </w:pPr>
    </w:p>
    <w:p w14:paraId="43590CB9" w14:textId="77777777" w:rsidR="009C4F6F" w:rsidRPr="00BE34D9" w:rsidRDefault="005A7E3B" w:rsidP="00BE34D9">
      <w:pPr>
        <w:pStyle w:val="a7"/>
        <w:numPr>
          <w:ilvl w:val="0"/>
          <w:numId w:val="4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BE34D9">
        <w:rPr>
          <w:rFonts w:ascii="標楷體" w:eastAsia="標楷體" w:hAnsi="標楷體" w:hint="eastAsia"/>
          <w:sz w:val="28"/>
          <w:szCs w:val="28"/>
        </w:rPr>
        <w:t>辦理地點:國定古蹟彰化孔子廟</w:t>
      </w:r>
      <w:proofErr w:type="gramStart"/>
      <w:r w:rsidR="003C1257" w:rsidRPr="00BE34D9">
        <w:rPr>
          <w:rFonts w:ascii="標楷體" w:eastAsia="標楷體" w:hAnsi="標楷體" w:hint="eastAsia"/>
          <w:sz w:val="28"/>
          <w:szCs w:val="28"/>
        </w:rPr>
        <w:t>櫺</w:t>
      </w:r>
      <w:proofErr w:type="gramEnd"/>
      <w:r w:rsidR="003C1257" w:rsidRPr="00BE34D9">
        <w:rPr>
          <w:rFonts w:ascii="標楷體" w:eastAsia="標楷體" w:hAnsi="標楷體" w:hint="eastAsia"/>
          <w:sz w:val="28"/>
          <w:szCs w:val="28"/>
        </w:rPr>
        <w:t>星門</w:t>
      </w:r>
      <w:r w:rsidRPr="00BE34D9">
        <w:rPr>
          <w:rFonts w:ascii="標楷體" w:eastAsia="標楷體" w:hAnsi="標楷體" w:hint="eastAsia"/>
          <w:sz w:val="28"/>
          <w:szCs w:val="28"/>
        </w:rPr>
        <w:t>前</w:t>
      </w:r>
      <w:r w:rsidR="00D77A90" w:rsidRPr="00D77A90">
        <w:rPr>
          <w:rFonts w:ascii="標楷體" w:eastAsia="標楷體" w:hAnsi="標楷體" w:hint="eastAsia"/>
          <w:sz w:val="28"/>
          <w:szCs w:val="28"/>
        </w:rPr>
        <w:t>（彰化市孔門路30號）</w:t>
      </w:r>
    </w:p>
    <w:p w14:paraId="4A49FFD4" w14:textId="77777777" w:rsidR="008832AD" w:rsidRDefault="008832AD" w:rsidP="00BE34D9">
      <w:pPr>
        <w:pStyle w:val="a7"/>
        <w:numPr>
          <w:ilvl w:val="0"/>
          <w:numId w:val="4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BE34D9">
        <w:rPr>
          <w:rFonts w:ascii="標楷體" w:eastAsia="標楷體" w:hAnsi="標楷體" w:hint="eastAsia"/>
          <w:sz w:val="28"/>
          <w:szCs w:val="28"/>
        </w:rPr>
        <w:t>辦理時間:113年</w:t>
      </w:r>
      <w:r w:rsidR="002C7136">
        <w:rPr>
          <w:rFonts w:ascii="標楷體" w:eastAsia="標楷體" w:hAnsi="標楷體" w:hint="eastAsia"/>
          <w:sz w:val="28"/>
          <w:szCs w:val="28"/>
        </w:rPr>
        <w:t>11</w:t>
      </w:r>
      <w:r w:rsidRPr="00BE34D9">
        <w:rPr>
          <w:rFonts w:ascii="標楷體" w:eastAsia="標楷體" w:hAnsi="標楷體" w:hint="eastAsia"/>
          <w:sz w:val="28"/>
          <w:szCs w:val="28"/>
        </w:rPr>
        <w:t>月</w:t>
      </w:r>
      <w:r w:rsidR="00F20BC8">
        <w:rPr>
          <w:rFonts w:ascii="標楷體" w:eastAsia="標楷體" w:hAnsi="標楷體" w:hint="eastAsia"/>
          <w:sz w:val="28"/>
          <w:szCs w:val="28"/>
        </w:rPr>
        <w:t>24日</w:t>
      </w:r>
      <w:r w:rsidR="00F20BC8">
        <w:rPr>
          <w:rFonts w:ascii="細明體" w:eastAsia="細明體" w:hAnsi="細明體" w:hint="eastAsia"/>
          <w:sz w:val="28"/>
          <w:szCs w:val="28"/>
        </w:rPr>
        <w:t>（</w:t>
      </w:r>
      <w:r w:rsidR="00F20BC8">
        <w:rPr>
          <w:rFonts w:ascii="標楷體" w:eastAsia="標楷體" w:hAnsi="標楷體" w:hint="eastAsia"/>
          <w:sz w:val="28"/>
          <w:szCs w:val="28"/>
        </w:rPr>
        <w:t>星期日）</w:t>
      </w:r>
      <w:r w:rsidRPr="00BE34D9">
        <w:rPr>
          <w:rFonts w:ascii="標楷體" w:eastAsia="標楷體" w:hAnsi="標楷體" w:hint="eastAsia"/>
          <w:sz w:val="28"/>
          <w:szCs w:val="28"/>
        </w:rPr>
        <w:t>辦</w:t>
      </w:r>
      <w:r w:rsidR="00F20BC8">
        <w:rPr>
          <w:rFonts w:ascii="標楷體" w:eastAsia="標楷體" w:hAnsi="標楷體" w:hint="eastAsia"/>
          <w:sz w:val="28"/>
          <w:szCs w:val="28"/>
        </w:rPr>
        <w:t>下午2時</w:t>
      </w:r>
      <w:r w:rsidR="00FE0710">
        <w:rPr>
          <w:rFonts w:ascii="標楷體" w:eastAsia="標楷體" w:hAnsi="標楷體" w:hint="eastAsia"/>
          <w:sz w:val="28"/>
          <w:szCs w:val="28"/>
        </w:rPr>
        <w:t>-4時</w:t>
      </w:r>
      <w:r w:rsidRPr="00BE34D9">
        <w:rPr>
          <w:rFonts w:ascii="標楷體" w:eastAsia="標楷體" w:hAnsi="標楷體" w:hint="eastAsia"/>
          <w:sz w:val="28"/>
          <w:szCs w:val="28"/>
        </w:rPr>
        <w:t>。</w:t>
      </w:r>
    </w:p>
    <w:p w14:paraId="13E85411" w14:textId="77777777" w:rsidR="00D47B10" w:rsidRDefault="00D47B10" w:rsidP="008832AD">
      <w:pPr>
        <w:pStyle w:val="a7"/>
        <w:numPr>
          <w:ilvl w:val="0"/>
          <w:numId w:val="4"/>
        </w:numPr>
        <w:adjustRightInd w:val="0"/>
        <w:snapToGrid w:val="0"/>
        <w:spacing w:line="240" w:lineRule="atLeast"/>
        <w:ind w:leftChars="-118" w:left="47" w:hangingChars="118" w:hanging="33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參加對象:</w:t>
      </w:r>
      <w:r w:rsidR="007814A8">
        <w:rPr>
          <w:rFonts w:ascii="標楷體" w:eastAsia="標楷體" w:hAnsi="標楷體" w:hint="eastAsia"/>
          <w:sz w:val="28"/>
          <w:szCs w:val="28"/>
        </w:rPr>
        <w:t>社區居民及</w:t>
      </w:r>
      <w:r>
        <w:rPr>
          <w:rFonts w:ascii="標楷體" w:eastAsia="標楷體" w:hAnsi="標楷體" w:hint="eastAsia"/>
          <w:sz w:val="28"/>
          <w:szCs w:val="28"/>
        </w:rPr>
        <w:t>一般民眾</w:t>
      </w:r>
    </w:p>
    <w:p w14:paraId="52EDC0CE" w14:textId="77777777" w:rsidR="009C4F6F" w:rsidRPr="006C44E7" w:rsidRDefault="006C44E7" w:rsidP="008832AD">
      <w:pPr>
        <w:pStyle w:val="a7"/>
        <w:numPr>
          <w:ilvl w:val="0"/>
          <w:numId w:val="4"/>
        </w:numPr>
        <w:adjustRightInd w:val="0"/>
        <w:snapToGrid w:val="0"/>
        <w:spacing w:line="240" w:lineRule="atLeast"/>
        <w:ind w:leftChars="-118" w:left="47" w:hangingChars="118" w:hanging="330"/>
        <w:rPr>
          <w:rFonts w:ascii="標楷體" w:eastAsia="標楷體" w:hAnsi="標楷體"/>
          <w:sz w:val="28"/>
          <w:szCs w:val="28"/>
        </w:rPr>
      </w:pPr>
      <w:r w:rsidRPr="006C44E7">
        <w:rPr>
          <w:rFonts w:ascii="標楷體" w:eastAsia="標楷體" w:hAnsi="標楷體" w:hint="eastAsia"/>
          <w:sz w:val="28"/>
          <w:szCs w:val="28"/>
        </w:rPr>
        <w:t>活動內容:</w:t>
      </w:r>
    </w:p>
    <w:p w14:paraId="060A7442" w14:textId="1956D59F" w:rsidR="005A7E3B" w:rsidRPr="004038B2" w:rsidRDefault="005A7E3B" w:rsidP="008832AD">
      <w:pPr>
        <w:pStyle w:val="a7"/>
        <w:numPr>
          <w:ilvl w:val="0"/>
          <w:numId w:val="3"/>
        </w:numPr>
        <w:adjustRightInd w:val="0"/>
        <w:snapToGrid w:val="0"/>
        <w:spacing w:line="240" w:lineRule="atLeas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4038B2">
        <w:rPr>
          <w:rFonts w:ascii="標楷體" w:eastAsia="標楷體" w:hAnsi="標楷體" w:hint="eastAsia"/>
          <w:sz w:val="28"/>
          <w:szCs w:val="28"/>
        </w:rPr>
        <w:t>送別老樹祈福音樂會:</w:t>
      </w:r>
      <w:r w:rsidR="007F74C2" w:rsidRPr="007F74C2">
        <w:rPr>
          <w:rFonts w:ascii="標楷體" w:eastAsia="標楷體" w:hAnsi="標楷體" w:hint="eastAsia"/>
          <w:sz w:val="28"/>
          <w:szCs w:val="28"/>
        </w:rPr>
        <w:t>以樂聲和歌聲為老樹送別</w:t>
      </w:r>
      <w:r w:rsidR="004038B2" w:rsidRPr="004038B2">
        <w:rPr>
          <w:rFonts w:ascii="標楷體" w:eastAsia="標楷體" w:hAnsi="標楷體" w:hint="eastAsia"/>
          <w:sz w:val="28"/>
          <w:szCs w:val="28"/>
        </w:rPr>
        <w:t>，讓參與者能夠近距離接觸和感受老樹的存在，傳達對自然和生命的尊重與熱愛，讓人們感受到生命的延續和變遷。</w:t>
      </w:r>
    </w:p>
    <w:p w14:paraId="5A1ABE26" w14:textId="47080BD6" w:rsidR="004038B2" w:rsidRPr="004038B2" w:rsidRDefault="004038B2" w:rsidP="008832AD">
      <w:pPr>
        <w:pStyle w:val="a7"/>
        <w:numPr>
          <w:ilvl w:val="0"/>
          <w:numId w:val="3"/>
        </w:numPr>
        <w:adjustRightInd w:val="0"/>
        <w:snapToGrid w:val="0"/>
        <w:spacing w:line="240" w:lineRule="atLeas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4038B2">
        <w:rPr>
          <w:rFonts w:ascii="標楷體" w:eastAsia="標楷體" w:hAnsi="標楷體" w:hint="eastAsia"/>
          <w:sz w:val="28"/>
          <w:szCs w:val="28"/>
        </w:rPr>
        <w:t>祈福儀式：參與者共同</w:t>
      </w:r>
      <w:proofErr w:type="gramStart"/>
      <w:r w:rsidRPr="004038B2">
        <w:rPr>
          <w:rFonts w:ascii="標楷體" w:eastAsia="標楷體" w:hAnsi="標楷體" w:hint="eastAsia"/>
          <w:sz w:val="28"/>
          <w:szCs w:val="28"/>
        </w:rPr>
        <w:t>祈</w:t>
      </w:r>
      <w:proofErr w:type="gramEnd"/>
      <w:r w:rsidRPr="004038B2">
        <w:rPr>
          <w:rFonts w:ascii="標楷體" w:eastAsia="標楷體" w:hAnsi="標楷體" w:hint="eastAsia"/>
          <w:sz w:val="28"/>
          <w:szCs w:val="28"/>
        </w:rPr>
        <w:t>願，祝福老樹的精神和記憶永存，並為新樹的成長祈福。</w:t>
      </w:r>
    </w:p>
    <w:p w14:paraId="627CCC2A" w14:textId="77777777" w:rsidR="000C506B" w:rsidRDefault="000C506B" w:rsidP="000C506B">
      <w:pPr>
        <w:pStyle w:val="a7"/>
        <w:numPr>
          <w:ilvl w:val="0"/>
          <w:numId w:val="4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bookmarkStart w:id="2" w:name="_Hlk172552685"/>
      <w:bookmarkEnd w:id="1"/>
      <w:r>
        <w:rPr>
          <w:rFonts w:ascii="標楷體" w:eastAsia="標楷體" w:hAnsi="標楷體" w:hint="eastAsia"/>
          <w:sz w:val="28"/>
          <w:szCs w:val="28"/>
        </w:rPr>
        <w:t>活動程序</w:t>
      </w:r>
    </w:p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1843"/>
        <w:gridCol w:w="4820"/>
      </w:tblGrid>
      <w:tr w:rsidR="00BD6C06" w14:paraId="4B6BB8F8" w14:textId="77777777" w:rsidTr="00BD6C06">
        <w:trPr>
          <w:trHeight w:val="520"/>
        </w:trPr>
        <w:tc>
          <w:tcPr>
            <w:tcW w:w="585" w:type="dxa"/>
          </w:tcPr>
          <w:p w14:paraId="68B14DAF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1843" w:type="dxa"/>
          </w:tcPr>
          <w:p w14:paraId="74FE1806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20" w:type="dxa"/>
          </w:tcPr>
          <w:p w14:paraId="52EC9C22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BD6C06" w14:paraId="76D732E4" w14:textId="77777777" w:rsidTr="00BD6C06">
        <w:trPr>
          <w:trHeight w:val="520"/>
        </w:trPr>
        <w:tc>
          <w:tcPr>
            <w:tcW w:w="585" w:type="dxa"/>
          </w:tcPr>
          <w:p w14:paraId="7EA3E752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70EE1DD6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14:00-14:30</w:t>
            </w:r>
          </w:p>
        </w:tc>
        <w:tc>
          <w:tcPr>
            <w:tcW w:w="4820" w:type="dxa"/>
          </w:tcPr>
          <w:p w14:paraId="79FB8E0E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主持人開場、貴賓介紹</w:t>
            </w:r>
          </w:p>
          <w:p w14:paraId="42859DE8" w14:textId="77777777" w:rsidR="00BD6C06" w:rsidRDefault="00BD6C06" w:rsidP="00D329DD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音樂表演</w:t>
            </w:r>
          </w:p>
        </w:tc>
      </w:tr>
      <w:tr w:rsidR="00BD6C06" w14:paraId="2DA39D88" w14:textId="77777777" w:rsidTr="00BD6C06">
        <w:trPr>
          <w:trHeight w:val="520"/>
        </w:trPr>
        <w:tc>
          <w:tcPr>
            <w:tcW w:w="585" w:type="dxa"/>
          </w:tcPr>
          <w:p w14:paraId="38C852B5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7819C996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14:30-14:40</w:t>
            </w:r>
          </w:p>
        </w:tc>
        <w:tc>
          <w:tcPr>
            <w:tcW w:w="4820" w:type="dxa"/>
          </w:tcPr>
          <w:p w14:paraId="1057658C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D47B10">
              <w:rPr>
                <w:rFonts w:ascii="標楷體" w:eastAsia="標楷體" w:hAnsi="標楷體" w:hint="eastAsia"/>
                <w:sz w:val="28"/>
                <w:szCs w:val="28"/>
              </w:rPr>
              <w:t>長官及來賓致詞</w:t>
            </w:r>
          </w:p>
        </w:tc>
      </w:tr>
      <w:tr w:rsidR="00BD6C06" w14:paraId="5B2C55C6" w14:textId="77777777" w:rsidTr="00BD6C06">
        <w:trPr>
          <w:trHeight w:val="520"/>
        </w:trPr>
        <w:tc>
          <w:tcPr>
            <w:tcW w:w="585" w:type="dxa"/>
          </w:tcPr>
          <w:p w14:paraId="78DF4717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8B731A5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14:40-16:00</w:t>
            </w:r>
          </w:p>
        </w:tc>
        <w:tc>
          <w:tcPr>
            <w:tcW w:w="4820" w:type="dxa"/>
          </w:tcPr>
          <w:p w14:paraId="16F85D30" w14:textId="77777777" w:rsidR="00BD6C06" w:rsidRDefault="00BD6C06" w:rsidP="00BD6C06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祈福表演活動</w:t>
            </w:r>
          </w:p>
          <w:p w14:paraId="511BB089" w14:textId="25469390" w:rsidR="00BD6C06" w:rsidRPr="00D329DD" w:rsidRDefault="00BD6C06" w:rsidP="00BD6C0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鄉土詩人林武憲詩歌朗誦、民生國小音樂班、泰和國小合唱團、彰化藝術高中、彰化女中口琴社演出</w:t>
            </w:r>
          </w:p>
        </w:tc>
      </w:tr>
      <w:tr w:rsidR="00BD6C06" w14:paraId="3E054BE9" w14:textId="77777777" w:rsidTr="00BD6C06">
        <w:trPr>
          <w:trHeight w:val="420"/>
        </w:trPr>
        <w:tc>
          <w:tcPr>
            <w:tcW w:w="585" w:type="dxa"/>
          </w:tcPr>
          <w:p w14:paraId="4EE36844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14:paraId="0523E2A8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14:00-16:00</w:t>
            </w:r>
          </w:p>
        </w:tc>
        <w:tc>
          <w:tcPr>
            <w:tcW w:w="4820" w:type="dxa"/>
          </w:tcPr>
          <w:p w14:paraId="4CBAF45D" w14:textId="77777777" w:rsidR="00BD6C06" w:rsidRDefault="00BD6C06" w:rsidP="00EE3CAF">
            <w:pPr>
              <w:pStyle w:val="a7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814A8">
              <w:rPr>
                <w:rFonts w:ascii="標楷體" w:eastAsia="標楷體" w:hAnsi="標楷體" w:hint="eastAsia"/>
                <w:sz w:val="28"/>
                <w:szCs w:val="28"/>
              </w:rPr>
              <w:t>祈福儀式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在祈福卡上寫下給老樹的祝福</w:t>
            </w:r>
          </w:p>
        </w:tc>
      </w:tr>
      <w:bookmarkEnd w:id="0"/>
      <w:bookmarkEnd w:id="2"/>
    </w:tbl>
    <w:p w14:paraId="0FE5AC94" w14:textId="77777777" w:rsidR="00BD6C06" w:rsidRDefault="00BD6C06" w:rsidP="00BD6C06">
      <w:pPr>
        <w:adjustRightInd w:val="0"/>
        <w:snapToGrid w:val="0"/>
        <w:spacing w:line="240" w:lineRule="atLeast"/>
        <w:ind w:leftChars="-118" w:hangingChars="101" w:hanging="283"/>
        <w:rPr>
          <w:rFonts w:ascii="標楷體" w:eastAsia="標楷體" w:hAnsi="標楷體"/>
          <w:sz w:val="28"/>
          <w:szCs w:val="28"/>
        </w:rPr>
      </w:pPr>
    </w:p>
    <w:p w14:paraId="7028418F" w14:textId="77777777" w:rsidR="00BD6C06" w:rsidRDefault="00BD6C06" w:rsidP="00BD6C06">
      <w:pPr>
        <w:adjustRightInd w:val="0"/>
        <w:snapToGrid w:val="0"/>
        <w:spacing w:line="240" w:lineRule="atLeast"/>
        <w:ind w:left="423" w:hangingChars="151" w:hanging="423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:</w:t>
      </w:r>
    </w:p>
    <w:p w14:paraId="3FC3C87D" w14:textId="58D430AC" w:rsidR="00BD6C06" w:rsidRPr="00BD6C06" w:rsidRDefault="00BD6C06" w:rsidP="00BD6C06">
      <w:pPr>
        <w:adjustRightInd w:val="0"/>
        <w:snapToGrid w:val="0"/>
        <w:spacing w:line="240" w:lineRule="atLeast"/>
        <w:ind w:leftChars="178" w:left="707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BD6C06">
        <w:rPr>
          <w:rFonts w:ascii="標楷體" w:eastAsia="標楷體" w:hAnsi="標楷體" w:hint="eastAsia"/>
          <w:sz w:val="28"/>
          <w:szCs w:val="28"/>
        </w:rPr>
        <w:t>老榕樹移除後之木材將再利用製作鑰匙圈產品，回饋</w:t>
      </w:r>
      <w:r>
        <w:rPr>
          <w:rFonts w:ascii="標楷體" w:eastAsia="標楷體" w:hAnsi="標楷體" w:hint="eastAsia"/>
          <w:sz w:val="28"/>
          <w:szCs w:val="28"/>
        </w:rPr>
        <w:t>給</w:t>
      </w:r>
      <w:r w:rsidRPr="00BD6C06">
        <w:rPr>
          <w:rFonts w:ascii="標楷體" w:eastAsia="標楷體" w:hAnsi="標楷體" w:hint="eastAsia"/>
          <w:sz w:val="28"/>
          <w:szCs w:val="28"/>
        </w:rPr>
        <w:t>參與生命教育活動的民眾。</w:t>
      </w:r>
    </w:p>
    <w:p w14:paraId="6C3DFF83" w14:textId="03C97647" w:rsidR="000C506B" w:rsidRPr="00BE34D9" w:rsidRDefault="00BD6C06" w:rsidP="00BD6C06">
      <w:pPr>
        <w:pStyle w:val="a7"/>
        <w:adjustRightInd w:val="0"/>
        <w:snapToGrid w:val="0"/>
        <w:spacing w:line="240" w:lineRule="atLeast"/>
        <w:ind w:leftChars="177" w:left="425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1C60E8">
        <w:rPr>
          <w:rFonts w:ascii="標楷體" w:eastAsia="標楷體" w:hAnsi="標楷體" w:hint="eastAsia"/>
          <w:sz w:val="28"/>
          <w:szCs w:val="28"/>
        </w:rPr>
        <w:t>聯絡人：彰化縣文化局 文化資產科蔡滄龍  電話：7250057分機2438</w:t>
      </w:r>
    </w:p>
    <w:sectPr w:rsidR="000C506B" w:rsidRPr="00BE34D9" w:rsidSect="001C60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C74BF" w14:textId="77777777" w:rsidR="00E81FC0" w:rsidRDefault="00E81FC0" w:rsidP="003C1257">
      <w:r>
        <w:separator/>
      </w:r>
    </w:p>
  </w:endnote>
  <w:endnote w:type="continuationSeparator" w:id="0">
    <w:p w14:paraId="170C2738" w14:textId="77777777" w:rsidR="00E81FC0" w:rsidRDefault="00E81FC0" w:rsidP="003C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C812F" w14:textId="77777777" w:rsidR="00E81FC0" w:rsidRDefault="00E81FC0" w:rsidP="003C1257">
      <w:r>
        <w:separator/>
      </w:r>
    </w:p>
  </w:footnote>
  <w:footnote w:type="continuationSeparator" w:id="0">
    <w:p w14:paraId="71D72A27" w14:textId="77777777" w:rsidR="00E81FC0" w:rsidRDefault="00E81FC0" w:rsidP="003C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E2CF6"/>
    <w:multiLevelType w:val="hybridMultilevel"/>
    <w:tmpl w:val="43440D06"/>
    <w:lvl w:ilvl="0" w:tplc="5D028ABC">
      <w:start w:val="1"/>
      <w:numFmt w:val="taiwaneseCountingThousand"/>
      <w:lvlText w:val="%1、"/>
      <w:lvlJc w:val="left"/>
      <w:pPr>
        <w:ind w:left="199" w:hanging="480"/>
      </w:pPr>
      <w:rPr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79" w:hanging="480"/>
      </w:pPr>
    </w:lvl>
    <w:lvl w:ilvl="2" w:tplc="0409001B" w:tentative="1">
      <w:start w:val="1"/>
      <w:numFmt w:val="lowerRoman"/>
      <w:lvlText w:val="%3."/>
      <w:lvlJc w:val="right"/>
      <w:pPr>
        <w:ind w:left="1159" w:hanging="480"/>
      </w:pPr>
    </w:lvl>
    <w:lvl w:ilvl="3" w:tplc="0409000F" w:tentative="1">
      <w:start w:val="1"/>
      <w:numFmt w:val="decimal"/>
      <w:lvlText w:val="%4."/>
      <w:lvlJc w:val="left"/>
      <w:pPr>
        <w:ind w:left="1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9" w:hanging="480"/>
      </w:pPr>
    </w:lvl>
    <w:lvl w:ilvl="5" w:tplc="0409001B" w:tentative="1">
      <w:start w:val="1"/>
      <w:numFmt w:val="lowerRoman"/>
      <w:lvlText w:val="%6."/>
      <w:lvlJc w:val="right"/>
      <w:pPr>
        <w:ind w:left="2599" w:hanging="480"/>
      </w:pPr>
    </w:lvl>
    <w:lvl w:ilvl="6" w:tplc="0409000F" w:tentative="1">
      <w:start w:val="1"/>
      <w:numFmt w:val="decimal"/>
      <w:lvlText w:val="%7."/>
      <w:lvlJc w:val="left"/>
      <w:pPr>
        <w:ind w:left="3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9" w:hanging="480"/>
      </w:pPr>
    </w:lvl>
    <w:lvl w:ilvl="8" w:tplc="0409001B" w:tentative="1">
      <w:start w:val="1"/>
      <w:numFmt w:val="lowerRoman"/>
      <w:lvlText w:val="%9."/>
      <w:lvlJc w:val="right"/>
      <w:pPr>
        <w:ind w:left="4039" w:hanging="480"/>
      </w:pPr>
    </w:lvl>
  </w:abstractNum>
  <w:abstractNum w:abstractNumId="1" w15:restartNumberingAfterBreak="0">
    <w:nsid w:val="11686559"/>
    <w:multiLevelType w:val="hybridMultilevel"/>
    <w:tmpl w:val="8AE8539E"/>
    <w:lvl w:ilvl="0" w:tplc="00000003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cs="標楷體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C73F09"/>
    <w:multiLevelType w:val="hybridMultilevel"/>
    <w:tmpl w:val="ECD44256"/>
    <w:lvl w:ilvl="0" w:tplc="BC76B322">
      <w:start w:val="1"/>
      <w:numFmt w:val="taiwaneseCountingThousand"/>
      <w:lvlText w:val="(%1)"/>
      <w:lvlJc w:val="left"/>
      <w:pPr>
        <w:ind w:left="-86" w:hanging="480"/>
      </w:pPr>
      <w:rPr>
        <w:rFonts w:ascii="標楷體" w:eastAsia="標楷體" w:hAnsi="標楷體" w:cs="標楷體" w:hint="eastAsia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3" w15:restartNumberingAfterBreak="0">
    <w:nsid w:val="385D1987"/>
    <w:multiLevelType w:val="hybridMultilevel"/>
    <w:tmpl w:val="138C4CF0"/>
    <w:lvl w:ilvl="0" w:tplc="CD6C6416">
      <w:start w:val="1"/>
      <w:numFmt w:val="taiwaneseCountingThousand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4" w15:restartNumberingAfterBreak="0">
    <w:nsid w:val="582B2FCE"/>
    <w:multiLevelType w:val="hybridMultilevel"/>
    <w:tmpl w:val="98C6744A"/>
    <w:lvl w:ilvl="0" w:tplc="CD6C6416">
      <w:start w:val="1"/>
      <w:numFmt w:val="taiwaneseCountingThousand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764F77"/>
    <w:multiLevelType w:val="hybridMultilevel"/>
    <w:tmpl w:val="65A277DC"/>
    <w:lvl w:ilvl="0" w:tplc="82348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D4281E"/>
    <w:multiLevelType w:val="hybridMultilevel"/>
    <w:tmpl w:val="1D767AAA"/>
    <w:lvl w:ilvl="0" w:tplc="5D028ABC">
      <w:start w:val="1"/>
      <w:numFmt w:val="taiwaneseCountingThousand"/>
      <w:lvlText w:val="%1、"/>
      <w:lvlJc w:val="left"/>
      <w:pPr>
        <w:ind w:left="197" w:hanging="480"/>
      </w:pPr>
      <w:rPr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num w:numId="1" w16cid:durableId="744451059">
    <w:abstractNumId w:val="1"/>
  </w:num>
  <w:num w:numId="2" w16cid:durableId="1793549624">
    <w:abstractNumId w:val="6"/>
  </w:num>
  <w:num w:numId="3" w16cid:durableId="283276359">
    <w:abstractNumId w:val="2"/>
  </w:num>
  <w:num w:numId="4" w16cid:durableId="599989658">
    <w:abstractNumId w:val="3"/>
  </w:num>
  <w:num w:numId="5" w16cid:durableId="1700279784">
    <w:abstractNumId w:val="4"/>
  </w:num>
  <w:num w:numId="6" w16cid:durableId="150558812">
    <w:abstractNumId w:val="0"/>
  </w:num>
  <w:num w:numId="7" w16cid:durableId="1373850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57"/>
    <w:rsid w:val="000B482D"/>
    <w:rsid w:val="000C506B"/>
    <w:rsid w:val="000D1A9C"/>
    <w:rsid w:val="001045F5"/>
    <w:rsid w:val="00170A6D"/>
    <w:rsid w:val="001A21DB"/>
    <w:rsid w:val="001C60E8"/>
    <w:rsid w:val="00205C86"/>
    <w:rsid w:val="002C029B"/>
    <w:rsid w:val="002C7136"/>
    <w:rsid w:val="002D308B"/>
    <w:rsid w:val="002F0FA5"/>
    <w:rsid w:val="0037533B"/>
    <w:rsid w:val="003C1257"/>
    <w:rsid w:val="004038B2"/>
    <w:rsid w:val="00431574"/>
    <w:rsid w:val="004A0D21"/>
    <w:rsid w:val="004A71C7"/>
    <w:rsid w:val="004C2A01"/>
    <w:rsid w:val="004E250F"/>
    <w:rsid w:val="0053633A"/>
    <w:rsid w:val="005A7E3B"/>
    <w:rsid w:val="005F47D2"/>
    <w:rsid w:val="00682CC8"/>
    <w:rsid w:val="006C44E7"/>
    <w:rsid w:val="006F08FB"/>
    <w:rsid w:val="007532C2"/>
    <w:rsid w:val="007647CD"/>
    <w:rsid w:val="007814A8"/>
    <w:rsid w:val="00796CCF"/>
    <w:rsid w:val="007F74C2"/>
    <w:rsid w:val="008443A5"/>
    <w:rsid w:val="00851BE9"/>
    <w:rsid w:val="00873991"/>
    <w:rsid w:val="008832AD"/>
    <w:rsid w:val="008E234A"/>
    <w:rsid w:val="00945512"/>
    <w:rsid w:val="009A316D"/>
    <w:rsid w:val="009C4F6F"/>
    <w:rsid w:val="00A67CD6"/>
    <w:rsid w:val="00AF2416"/>
    <w:rsid w:val="00B91AD2"/>
    <w:rsid w:val="00BB5733"/>
    <w:rsid w:val="00BD4775"/>
    <w:rsid w:val="00BD6C06"/>
    <w:rsid w:val="00BE34D9"/>
    <w:rsid w:val="00C33AB4"/>
    <w:rsid w:val="00C917D3"/>
    <w:rsid w:val="00D329DD"/>
    <w:rsid w:val="00D47B10"/>
    <w:rsid w:val="00D604D0"/>
    <w:rsid w:val="00D77A90"/>
    <w:rsid w:val="00E81FC0"/>
    <w:rsid w:val="00F20BC8"/>
    <w:rsid w:val="00F42DCB"/>
    <w:rsid w:val="00F95643"/>
    <w:rsid w:val="00F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1511"/>
  <w15:chartTrackingRefBased/>
  <w15:docId w15:val="{E23AE892-96A6-4569-A224-DAAFD4AA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12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1257"/>
    <w:rPr>
      <w:sz w:val="20"/>
      <w:szCs w:val="20"/>
    </w:rPr>
  </w:style>
  <w:style w:type="paragraph" w:styleId="a7">
    <w:name w:val="List Paragraph"/>
    <w:basedOn w:val="a"/>
    <w:uiPriority w:val="34"/>
    <w:qFormat/>
    <w:rsid w:val="003C12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E5BA-8BC3-4E98-B1A1-5C34F2B8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蔡滄龍</dc:creator>
  <cp:keywords/>
  <dc:description/>
  <cp:lastModifiedBy>蔡滄龍</cp:lastModifiedBy>
  <cp:revision>6</cp:revision>
  <cp:lastPrinted>2024-11-11T07:38:00Z</cp:lastPrinted>
  <dcterms:created xsi:type="dcterms:W3CDTF">2024-11-11T08:20:00Z</dcterms:created>
  <dcterms:modified xsi:type="dcterms:W3CDTF">2024-11-19T06:00:00Z</dcterms:modified>
</cp:coreProperties>
</file>