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2A" w:rsidRDefault="00E2182A" w:rsidP="00E2182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[11403284] </w:t>
      </w:r>
      <w:r>
        <w:rPr>
          <w:rFonts w:hint="eastAsia"/>
        </w:rPr>
        <w:t>有關財團法人</w:t>
      </w:r>
      <w:bookmarkStart w:id="0" w:name="_GoBack"/>
      <w:r>
        <w:rPr>
          <w:rFonts w:hint="eastAsia"/>
        </w:rPr>
        <w:t>廣達文教基金會辦理「</w:t>
      </w:r>
      <w:r>
        <w:rPr>
          <w:rFonts w:hint="eastAsia"/>
        </w:rPr>
        <w:t>114</w:t>
      </w:r>
      <w:r>
        <w:rPr>
          <w:rFonts w:hint="eastAsia"/>
        </w:rPr>
        <w:t>學年度廣達『設計學習』計畫」徵選</w:t>
      </w:r>
      <w:bookmarkEnd w:id="0"/>
      <w:r>
        <w:rPr>
          <w:rFonts w:hint="eastAsia"/>
        </w:rPr>
        <w:t>一案，詳如說明，請查照。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2025-04-06 22:47 / 258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一、依據財團法人廣達文教基金會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proofErr w:type="gramStart"/>
      <w:r>
        <w:rPr>
          <w:rFonts w:hint="eastAsia"/>
        </w:rPr>
        <w:t>廣達科字第</w:t>
      </w:r>
      <w:r>
        <w:rPr>
          <w:rFonts w:hint="eastAsia"/>
        </w:rPr>
        <w:t>1140401001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二、廣達「設計學習」計畫為該會自</w:t>
      </w:r>
      <w:r>
        <w:rPr>
          <w:rFonts w:hint="eastAsia"/>
        </w:rPr>
        <w:t>102</w:t>
      </w:r>
      <w:r>
        <w:rPr>
          <w:rFonts w:hint="eastAsia"/>
        </w:rPr>
        <w:t>學年度推出的教育創新計畫，並為教育部「美感教育中長程計畫」項下之子計畫。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三、本計畫以任務導向學習：</w:t>
      </w:r>
      <w:r>
        <w:rPr>
          <w:rFonts w:hint="eastAsia"/>
        </w:rPr>
        <w:t>PBL</w:t>
      </w:r>
      <w:r>
        <w:rPr>
          <w:rFonts w:hint="eastAsia"/>
        </w:rPr>
        <w:t>結合設計思考為基礎，協助教師成為設計學生如何學的學習設計師，師生透過實踐任務的歷程，提升教學與學習成效，此為實踐素養導向的具體策略。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四、「</w:t>
      </w:r>
      <w:r>
        <w:rPr>
          <w:rFonts w:hint="eastAsia"/>
        </w:rPr>
        <w:t>114</w:t>
      </w:r>
      <w:r>
        <w:rPr>
          <w:rFonts w:hint="eastAsia"/>
        </w:rPr>
        <w:t>學年度廣達『設計學習』計畫」，即日起開始徵件至民國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日止，開放學校或教師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人為單位進行申請，甄選簡章詳如附件。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五、倘有未盡事宜，請洽計畫聯絡人：廣達文教基金會</w:t>
      </w:r>
      <w:proofErr w:type="gramStart"/>
      <w:r>
        <w:rPr>
          <w:rFonts w:hint="eastAsia"/>
        </w:rPr>
        <w:t>科創處</w:t>
      </w:r>
      <w:proofErr w:type="gramEnd"/>
      <w:r>
        <w:rPr>
          <w:rFonts w:hint="eastAsia"/>
        </w:rPr>
        <w:t>吳亦婕，聯絡電話：</w:t>
      </w:r>
      <w:r>
        <w:rPr>
          <w:rFonts w:hint="eastAsia"/>
        </w:rPr>
        <w:t>(02)28821612</w:t>
      </w:r>
      <w:r>
        <w:rPr>
          <w:rFonts w:hint="eastAsia"/>
        </w:rPr>
        <w:t>分機</w:t>
      </w:r>
      <w:r>
        <w:rPr>
          <w:rFonts w:hint="eastAsia"/>
        </w:rPr>
        <w:t>66692</w:t>
      </w:r>
      <w:r>
        <w:rPr>
          <w:rFonts w:hint="eastAsia"/>
        </w:rPr>
        <w:t>。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六、檢附甄選簡章、夥伴學校申請說明及學習設計師申請說明各１份。</w:t>
      </w:r>
    </w:p>
    <w:p w:rsidR="00E2182A" w:rsidRDefault="00E2182A" w:rsidP="00E2182A"/>
    <w:p w:rsidR="00E2182A" w:rsidRDefault="00E2182A" w:rsidP="00E2182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1-</w:t>
      </w:r>
      <w:r>
        <w:rPr>
          <w:rFonts w:hint="eastAsia"/>
        </w:rPr>
        <w:t>甄選簡章</w:t>
      </w:r>
      <w:r>
        <w:rPr>
          <w:rFonts w:hint="eastAsia"/>
        </w:rPr>
        <w:t>.pdf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2-</w:t>
      </w:r>
      <w:r>
        <w:rPr>
          <w:rFonts w:hint="eastAsia"/>
        </w:rPr>
        <w:t>夥伴學校申請說明</w:t>
      </w:r>
      <w:r>
        <w:rPr>
          <w:rFonts w:hint="eastAsia"/>
        </w:rPr>
        <w:t>.odt</w:t>
      </w:r>
    </w:p>
    <w:p w:rsidR="00E2182A" w:rsidRDefault="00E2182A" w:rsidP="00E2182A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3-</w:t>
      </w:r>
      <w:r>
        <w:rPr>
          <w:rFonts w:hint="eastAsia"/>
        </w:rPr>
        <w:t>學習設計師申請說明</w:t>
      </w:r>
      <w:r>
        <w:rPr>
          <w:rFonts w:hint="eastAsia"/>
        </w:rPr>
        <w:t>.odt</w:t>
      </w:r>
    </w:p>
    <w:p w:rsidR="00EB4C80" w:rsidRDefault="00E2182A" w:rsidP="00E2182A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2025-04-06 22:47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2A"/>
    <w:rsid w:val="000D42F5"/>
    <w:rsid w:val="00B511A6"/>
    <w:rsid w:val="00E2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BD137-D429-4B2D-AF5B-7889F31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2025-04-07T11:15:00Z</dcterms:created>
  <dcterms:modified xsi:type="dcterms:W3CDTF">2025-04-07T11:17:00Z</dcterms:modified>
</cp:coreProperties>
</file>