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F7" w:rsidRDefault="00B238F7" w:rsidP="00B238F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[11402531] </w:t>
      </w:r>
      <w:r>
        <w:rPr>
          <w:rFonts w:hint="eastAsia"/>
        </w:rPr>
        <w:t>教育部委託國立臺灣師範大學辦理「</w:t>
      </w:r>
      <w:r>
        <w:rPr>
          <w:rFonts w:hint="eastAsia"/>
        </w:rPr>
        <w:t>113-114</w:t>
      </w:r>
      <w:r>
        <w:rPr>
          <w:rFonts w:hint="eastAsia"/>
        </w:rPr>
        <w:t>年教育部</w:t>
      </w:r>
      <w:bookmarkStart w:id="0" w:name="_GoBack"/>
      <w:r>
        <w:rPr>
          <w:rFonts w:hint="eastAsia"/>
        </w:rPr>
        <w:t>臺灣台語語言能力認證規劃發展電腦化施測工作計畫」研習活動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並鼓勵教師踴躍參與，請查照。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2025-03-16 12:02 / 174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師大進字第</w:t>
      </w:r>
      <w:r>
        <w:rPr>
          <w:rFonts w:hint="eastAsia"/>
        </w:rPr>
        <w:t>1141007021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二、國立臺灣師範大學受託承辦教育部「</w:t>
      </w:r>
      <w:r>
        <w:rPr>
          <w:rFonts w:hint="eastAsia"/>
        </w:rPr>
        <w:t>113-114</w:t>
      </w:r>
      <w:r>
        <w:rPr>
          <w:rFonts w:hint="eastAsia"/>
        </w:rPr>
        <w:t>年教育部臺灣台語語言能力認證規劃發展電腦化施測工作計畫」，將於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月辦理</w:t>
      </w:r>
      <w:r>
        <w:rPr>
          <w:rFonts w:hint="eastAsia"/>
        </w:rPr>
        <w:t>2</w:t>
      </w:r>
      <w:r>
        <w:rPr>
          <w:rFonts w:hint="eastAsia"/>
        </w:rPr>
        <w:t>場次全國應試系統操作說明會（研習活動），請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研習訊息，鼓勵教師踴躍參與，並同意核予參與人員公假派代。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三、研習活動內容說明如下：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報名方式：</w:t>
      </w:r>
      <w:r>
        <w:rPr>
          <w:rFonts w:hint="eastAsia"/>
        </w:rPr>
        <w:t xml:space="preserve"> </w:t>
      </w:r>
      <w:r>
        <w:rPr>
          <w:rFonts w:hint="eastAsia"/>
        </w:rPr>
        <w:t>全國教師在職進修網</w:t>
      </w:r>
      <w:r>
        <w:rPr>
          <w:rFonts w:hint="eastAsia"/>
        </w:rPr>
        <w:t>https://www4.inservice.edu.tw/index2-3.aspx</w:t>
      </w:r>
      <w:r>
        <w:rPr>
          <w:rFonts w:hint="eastAsia"/>
        </w:rPr>
        <w:t>。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地點：彰化縣立明倫國民中學電腦教室</w:t>
      </w:r>
      <w:r>
        <w:rPr>
          <w:rFonts w:hint="eastAsia"/>
        </w:rPr>
        <w:t>(510</w:t>
      </w:r>
      <w:r>
        <w:rPr>
          <w:rFonts w:hint="eastAsia"/>
        </w:rPr>
        <w:t>彰化縣員林市明倫路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場次時間：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4943264</w:t>
      </w:r>
      <w:r>
        <w:rPr>
          <w:rFonts w:hint="eastAsia"/>
        </w:rPr>
        <w:t>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場次二：</w:t>
      </w:r>
    </w:p>
    <w:p w:rsidR="00B238F7" w:rsidRDefault="00B238F7" w:rsidP="00B238F7"/>
    <w:p w:rsidR="00B238F7" w:rsidRDefault="00B238F7" w:rsidP="00B238F7">
      <w:pPr>
        <w:rPr>
          <w:rFonts w:hint="eastAsia"/>
        </w:rPr>
      </w:pPr>
      <w:r>
        <w:rPr>
          <w:rFonts w:hint="eastAsia"/>
        </w:rPr>
        <w:t>地點：彰化縣大村鄉村上國小電腦教室</w:t>
      </w:r>
      <w:r>
        <w:rPr>
          <w:rFonts w:hint="eastAsia"/>
        </w:rPr>
        <w:t>(515</w:t>
      </w:r>
      <w:r>
        <w:rPr>
          <w:rFonts w:hint="eastAsia"/>
        </w:rPr>
        <w:t>彰化縣大村鄉中山路二段</w:t>
      </w:r>
      <w:r>
        <w:rPr>
          <w:rFonts w:hint="eastAsia"/>
        </w:rPr>
        <w:t>242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場次時間：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課程代碼：</w:t>
      </w:r>
      <w:r>
        <w:rPr>
          <w:rFonts w:hint="eastAsia"/>
        </w:rPr>
        <w:t>4943268</w:t>
      </w:r>
      <w:r>
        <w:rPr>
          <w:rFonts w:hint="eastAsia"/>
        </w:rPr>
        <w:t>。</w:t>
      </w:r>
    </w:p>
    <w:p w:rsidR="00B238F7" w:rsidRDefault="00B238F7" w:rsidP="00B238F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請自備耳機、麥克風；校內停車位有限，</w:t>
      </w:r>
      <w:proofErr w:type="gramStart"/>
      <w:r>
        <w:rPr>
          <w:rFonts w:hint="eastAsia"/>
        </w:rPr>
        <w:t>請共乘或</w:t>
      </w:r>
      <w:proofErr w:type="gramEnd"/>
      <w:r>
        <w:rPr>
          <w:rFonts w:hint="eastAsia"/>
        </w:rPr>
        <w:t>搭乘大眾運輸工具。</w:t>
      </w:r>
    </w:p>
    <w:p w:rsidR="00B238F7" w:rsidRDefault="00B238F7" w:rsidP="00B238F7"/>
    <w:p w:rsidR="00EB4C80" w:rsidRDefault="00B238F7" w:rsidP="00B238F7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2025-03-16 12:02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F7"/>
    <w:rsid w:val="000D42F5"/>
    <w:rsid w:val="00B238F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4BA1C-1D93-4348-B26E-2FDEDD9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2025-03-17T16:53:00Z</dcterms:created>
  <dcterms:modified xsi:type="dcterms:W3CDTF">2025-03-17T16:54:00Z</dcterms:modified>
</cp:coreProperties>
</file>