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4B" w:rsidRDefault="0039274B" w:rsidP="0039274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[11401717] </w:t>
      </w:r>
      <w:r>
        <w:rPr>
          <w:rFonts w:hint="eastAsia"/>
        </w:rPr>
        <w:t>有關彰化縣</w:t>
      </w:r>
      <w:r>
        <w:rPr>
          <w:rFonts w:hint="eastAsia"/>
        </w:rPr>
        <w:t>113</w:t>
      </w:r>
      <w:r>
        <w:rPr>
          <w:rFonts w:hint="eastAsia"/>
        </w:rPr>
        <w:t>學年度</w:t>
      </w:r>
      <w:bookmarkStart w:id="0" w:name="_GoBack"/>
      <w:r>
        <w:rPr>
          <w:rFonts w:hint="eastAsia"/>
        </w:rPr>
        <w:t>本土語文現職教師</w:t>
      </w:r>
      <w:proofErr w:type="gramStart"/>
      <w:r>
        <w:rPr>
          <w:rFonts w:hint="eastAsia"/>
        </w:rPr>
        <w:t>暨教支</w:t>
      </w:r>
      <w:proofErr w:type="gramEnd"/>
      <w:r>
        <w:rPr>
          <w:rFonts w:hint="eastAsia"/>
        </w:rPr>
        <w:t>人員教學深化計畫回流班</w:t>
      </w:r>
      <w:bookmarkEnd w:id="0"/>
      <w:r>
        <w:rPr>
          <w:rFonts w:hint="eastAsia"/>
        </w:rPr>
        <w:t>，請鼓勵貴校教師踴躍報名參加，請查照。</w:t>
      </w:r>
    </w:p>
    <w:p w:rsidR="0039274B" w:rsidRDefault="0039274B" w:rsidP="0039274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39274B" w:rsidRDefault="0039274B" w:rsidP="0039274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2025-02-27 22:09 / 181</w:t>
      </w:r>
    </w:p>
    <w:p w:rsidR="0039274B" w:rsidRDefault="0039274B" w:rsidP="0039274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9274B" w:rsidRDefault="0039274B" w:rsidP="0039274B">
      <w:pPr>
        <w:rPr>
          <w:rFonts w:hint="eastAsia"/>
        </w:rPr>
      </w:pPr>
      <w:r>
        <w:rPr>
          <w:rFonts w:hint="eastAsia"/>
        </w:rPr>
        <w:t>一、依據彰化縣政府</w:t>
      </w:r>
      <w:r>
        <w:rPr>
          <w:rFonts w:hint="eastAsia"/>
        </w:rPr>
        <w:t>113</w:t>
      </w:r>
      <w:r>
        <w:rPr>
          <w:rFonts w:hint="eastAsia"/>
        </w:rPr>
        <w:t>學年度推動國民中小學本土教育整體推動計畫辦理。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二、目的：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深化本縣本土語文授課教師本土語文有效教學策略知能，有效提升本土語文教學成效。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增進教師符應十二年國教素養導向課程與教學實踐的設計能力，提升學習成效。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三、研習課程資訊如下：本土語文教學深化回流班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地點：台語文創意園區</w:t>
      </w:r>
      <w:r>
        <w:rPr>
          <w:rFonts w:hint="eastAsia"/>
        </w:rPr>
        <w:t>207</w:t>
      </w:r>
      <w:r>
        <w:rPr>
          <w:rFonts w:hint="eastAsia"/>
        </w:rPr>
        <w:t>室。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上課日期：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，共</w:t>
      </w:r>
      <w:r>
        <w:rPr>
          <w:rFonts w:hint="eastAsia"/>
        </w:rPr>
        <w:t>3</w:t>
      </w:r>
      <w:r>
        <w:rPr>
          <w:rFonts w:hint="eastAsia"/>
        </w:rPr>
        <w:t>天。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9:00</w:t>
      </w:r>
      <w:r>
        <w:rPr>
          <w:rFonts w:hint="eastAsia"/>
        </w:rPr>
        <w:t>至</w:t>
      </w:r>
      <w:r>
        <w:rPr>
          <w:rFonts w:hint="eastAsia"/>
        </w:rPr>
        <w:t>16:00</w:t>
      </w:r>
      <w:r>
        <w:rPr>
          <w:rFonts w:hint="eastAsia"/>
        </w:rPr>
        <w:t>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研習代碼：</w:t>
      </w:r>
      <w:r>
        <w:rPr>
          <w:rFonts w:hint="eastAsia"/>
        </w:rPr>
        <w:t>4928166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四、參加對象：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請本縣高中、國中、國小，指派「現職任教本土語文之教師」以及「本土語文教支人員」參加研習。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本縣高中、國中小、幼教現職教師、代理代課教師等對本研習有興趣的教師。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報名日期：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日止，請於期限內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上全國教師在職進修網報名，名額</w:t>
      </w:r>
      <w:r>
        <w:rPr>
          <w:rFonts w:hint="eastAsia"/>
        </w:rPr>
        <w:t xml:space="preserve"> 40</w:t>
      </w:r>
      <w:r>
        <w:rPr>
          <w:rFonts w:hint="eastAsia"/>
        </w:rPr>
        <w:t>人，額滿為止。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全程參與研習者，每</w:t>
      </w:r>
      <w:proofErr w:type="gramStart"/>
      <w:r>
        <w:rPr>
          <w:rFonts w:hint="eastAsia"/>
        </w:rPr>
        <w:t>場次各核給</w:t>
      </w:r>
      <w:proofErr w:type="gramEnd"/>
      <w:r>
        <w:rPr>
          <w:rFonts w:hint="eastAsia"/>
        </w:rPr>
        <w:t>研習時數</w:t>
      </w:r>
      <w:r>
        <w:rPr>
          <w:rFonts w:hint="eastAsia"/>
        </w:rPr>
        <w:t>6</w:t>
      </w:r>
      <w:r>
        <w:rPr>
          <w:rFonts w:hint="eastAsia"/>
        </w:rPr>
        <w:t>小時</w:t>
      </w:r>
      <w:r>
        <w:rPr>
          <w:rFonts w:hint="eastAsia"/>
        </w:rPr>
        <w:t>(</w:t>
      </w:r>
      <w:r>
        <w:rPr>
          <w:rFonts w:hint="eastAsia"/>
        </w:rPr>
        <w:t>三場次共</w:t>
      </w:r>
      <w:r>
        <w:rPr>
          <w:rFonts w:hint="eastAsia"/>
        </w:rPr>
        <w:t>18</w:t>
      </w:r>
      <w:r>
        <w:rPr>
          <w:rFonts w:hint="eastAsia"/>
        </w:rPr>
        <w:t>小時</w:t>
      </w:r>
      <w:r>
        <w:rPr>
          <w:rFonts w:hint="eastAsia"/>
        </w:rPr>
        <w:t>)</w:t>
      </w:r>
      <w:r>
        <w:rPr>
          <w:rFonts w:hint="eastAsia"/>
        </w:rPr>
        <w:t>，其餘依實際出席核給研習時數。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六、檢附計畫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39274B" w:rsidRDefault="0039274B" w:rsidP="0039274B"/>
    <w:p w:rsidR="0039274B" w:rsidRDefault="0039274B" w:rsidP="0039274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子計畫</w:t>
      </w:r>
      <w:r>
        <w:rPr>
          <w:rFonts w:hint="eastAsia"/>
        </w:rPr>
        <w:t>4-</w:t>
      </w: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學年度本土語文現職教師</w:t>
      </w:r>
      <w:proofErr w:type="gramStart"/>
      <w:r>
        <w:rPr>
          <w:rFonts w:hint="eastAsia"/>
        </w:rPr>
        <w:t>暨教支</w:t>
      </w:r>
      <w:proofErr w:type="gramEnd"/>
      <w:r>
        <w:rPr>
          <w:rFonts w:hint="eastAsia"/>
        </w:rPr>
        <w:t>人員教學深化計畫</w:t>
      </w:r>
      <w:r>
        <w:rPr>
          <w:rFonts w:hint="eastAsia"/>
        </w:rPr>
        <w:t>(</w:t>
      </w:r>
      <w:r>
        <w:rPr>
          <w:rFonts w:hint="eastAsia"/>
        </w:rPr>
        <w:t>回流班</w:t>
      </w:r>
      <w:r>
        <w:rPr>
          <w:rFonts w:hint="eastAsia"/>
        </w:rPr>
        <w:t>).pdf</w:t>
      </w:r>
    </w:p>
    <w:p w:rsidR="00EB4C80" w:rsidRDefault="0039274B" w:rsidP="0039274B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2025-02-27 22:09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4B"/>
    <w:rsid w:val="000D42F5"/>
    <w:rsid w:val="0039274B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6010B-C82E-4B3F-BDD0-FB84EF5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2025-03-03T13:31:00Z</dcterms:created>
  <dcterms:modified xsi:type="dcterms:W3CDTF">2025-03-03T13:32:00Z</dcterms:modified>
</cp:coreProperties>
</file>