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類別] 標題</w:t>
      </w:r>
      <w:r w:rsidRPr="006B3DC5">
        <w:rPr>
          <w:rFonts w:ascii="標楷體" w:eastAsia="標楷體" w:hAnsi="標楷體" w:hint="eastAsia"/>
          <w:sz w:val="32"/>
          <w:szCs w:val="32"/>
        </w:rPr>
        <w:tab/>
        <w:t>[11401124] 有關本縣國教</w:t>
      </w:r>
      <w:proofErr w:type="gramStart"/>
      <w:r w:rsidRPr="006B3DC5">
        <w:rPr>
          <w:rFonts w:ascii="標楷體" w:eastAsia="標楷體" w:hAnsi="標楷體" w:hint="eastAsia"/>
          <w:sz w:val="32"/>
          <w:szCs w:val="32"/>
        </w:rPr>
        <w:t>輔導團國語文領域分團辦理</w:t>
      </w:r>
      <w:proofErr w:type="gramEnd"/>
      <w:r w:rsidRPr="006B3DC5">
        <w:rPr>
          <w:rFonts w:ascii="標楷體" w:eastAsia="標楷體" w:hAnsi="標楷體" w:hint="eastAsia"/>
          <w:sz w:val="32"/>
          <w:szCs w:val="32"/>
        </w:rPr>
        <w:t>「</w:t>
      </w:r>
      <w:bookmarkStart w:id="0" w:name="_GoBack"/>
      <w:r w:rsidRPr="006B3DC5">
        <w:rPr>
          <w:rFonts w:ascii="標楷體" w:eastAsia="標楷體" w:hAnsi="標楷體" w:hint="eastAsia"/>
          <w:sz w:val="32"/>
          <w:szCs w:val="32"/>
        </w:rPr>
        <w:t>性別平等教育議題融入國語文課程設計工作坊」</w:t>
      </w:r>
      <w:bookmarkEnd w:id="0"/>
      <w:r w:rsidRPr="006B3DC5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Pr="006B3DC5">
        <w:rPr>
          <w:rFonts w:ascii="標楷體" w:eastAsia="標楷體" w:hAnsi="標楷體" w:hint="eastAsia"/>
          <w:sz w:val="32"/>
          <w:szCs w:val="32"/>
        </w:rPr>
        <w:t>惠請貴校轉</w:t>
      </w:r>
      <w:proofErr w:type="gramEnd"/>
      <w:r w:rsidRPr="006B3DC5">
        <w:rPr>
          <w:rFonts w:ascii="標楷體" w:eastAsia="標楷體" w:hAnsi="標楷體" w:hint="eastAsia"/>
          <w:sz w:val="32"/>
          <w:szCs w:val="32"/>
        </w:rPr>
        <w:t>知所屬教師參加並核予參與人員公(差)假登記，請查照。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單位 / 發佈人</w:t>
      </w:r>
      <w:r w:rsidRPr="006B3DC5">
        <w:rPr>
          <w:rFonts w:ascii="標楷體" w:eastAsia="標楷體" w:hAnsi="標楷體" w:hint="eastAsia"/>
          <w:sz w:val="32"/>
          <w:szCs w:val="32"/>
        </w:rPr>
        <w:tab/>
        <w:t>學管科 / 洪維蔓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時間 / 點閱</w:t>
      </w:r>
      <w:r w:rsidRPr="006B3DC5">
        <w:rPr>
          <w:rFonts w:ascii="標楷體" w:eastAsia="標楷體" w:hAnsi="標楷體" w:hint="eastAsia"/>
          <w:sz w:val="32"/>
          <w:szCs w:val="32"/>
        </w:rPr>
        <w:tab/>
        <w:t>2025-02-13 21:53 / 6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內容</w:t>
      </w:r>
      <w:r w:rsidRPr="006B3DC5">
        <w:rPr>
          <w:rFonts w:ascii="標楷體" w:eastAsia="標楷體" w:hAnsi="標楷體" w:hint="eastAsia"/>
          <w:sz w:val="32"/>
          <w:szCs w:val="32"/>
        </w:rPr>
        <w:tab/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一、依據本縣113</w:t>
      </w:r>
      <w:proofErr w:type="gramStart"/>
      <w:r w:rsidRPr="006B3DC5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6B3DC5">
        <w:rPr>
          <w:rFonts w:ascii="標楷體" w:eastAsia="標楷體" w:hAnsi="標楷體" w:hint="eastAsia"/>
          <w:sz w:val="32"/>
          <w:szCs w:val="32"/>
        </w:rPr>
        <w:t>國民中小學教師教學專業與課程品質整體推動計畫。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二、研習時間與地點：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6B3DC5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6B3DC5">
        <w:rPr>
          <w:rFonts w:ascii="標楷體" w:eastAsia="標楷體" w:hAnsi="標楷體" w:hint="eastAsia"/>
          <w:sz w:val="32"/>
          <w:szCs w:val="32"/>
        </w:rPr>
        <w:t>)國中場次：114年3月14日9:00-12:30，本縣彰安國中力行樓3樓電腦教室二(研習代碼:4902580)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 xml:space="preserve">                        114年5月2日9:00-12:30，本縣彰安國中力行樓3樓電腦教室二(研習代碼:4902583)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(二)國小場次：114年4月23日13:30-16:30，本縣湖西國小會議室(研習代碼:4919026)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 xml:space="preserve">                         114年5月7日13:30-16:30，本縣湖西國小會議室(研習代碼:4919028)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三、參加對象：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(一)本縣國語文領域輔導團團員。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(二)本縣國小國語文教師。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(三)參加人數：錄取30名。(18班以上指派1員參加，18班以下自由參加)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四、檢送實施計畫1份。</w:t>
      </w: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6B3DC5" w:rsidRPr="006B3DC5" w:rsidRDefault="006B3DC5" w:rsidP="006B3DC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>附加檔案</w:t>
      </w:r>
      <w:r w:rsidRPr="006B3DC5">
        <w:rPr>
          <w:rFonts w:ascii="標楷體" w:eastAsia="標楷體" w:hAnsi="標楷體" w:hint="eastAsia"/>
          <w:sz w:val="32"/>
          <w:szCs w:val="32"/>
        </w:rPr>
        <w:tab/>
        <w:t>(專業成長)性別平等教育議題融入國語文課程設計工作坊.pdf</w:t>
      </w:r>
    </w:p>
    <w:p w:rsidR="00EB4C80" w:rsidRPr="006B3DC5" w:rsidRDefault="006B3DC5" w:rsidP="006B3DC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6B3DC5">
        <w:rPr>
          <w:rFonts w:ascii="標楷體" w:eastAsia="標楷體" w:hAnsi="標楷體" w:hint="eastAsia"/>
          <w:sz w:val="32"/>
          <w:szCs w:val="32"/>
        </w:rPr>
        <w:t xml:space="preserve">行政公告　學管科　</w:t>
      </w:r>
      <w:proofErr w:type="gramStart"/>
      <w:r w:rsidRPr="006B3DC5">
        <w:rPr>
          <w:rFonts w:ascii="標楷體" w:eastAsia="標楷體" w:hAnsi="標楷體" w:hint="eastAsia"/>
          <w:sz w:val="32"/>
          <w:szCs w:val="32"/>
        </w:rPr>
        <w:t>洪維蔓</w:t>
      </w:r>
      <w:proofErr w:type="gramEnd"/>
      <w:r w:rsidRPr="006B3DC5">
        <w:rPr>
          <w:rFonts w:ascii="標楷體" w:eastAsia="標楷體" w:hAnsi="標楷體" w:hint="eastAsia"/>
          <w:sz w:val="32"/>
          <w:szCs w:val="32"/>
        </w:rPr>
        <w:t xml:space="preserve"> 　發佈時間：2025-02-13 21:53</w:t>
      </w:r>
    </w:p>
    <w:sectPr w:rsidR="00EB4C80" w:rsidRPr="006B3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C5"/>
    <w:rsid w:val="000D42F5"/>
    <w:rsid w:val="006B3DC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BE54"/>
  <w15:chartTrackingRefBased/>
  <w15:docId w15:val="{18C4CBE7-7A2C-4783-9D27-1222822B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2025-02-13T20:46:00Z</dcterms:created>
  <dcterms:modified xsi:type="dcterms:W3CDTF">2025-02-13T20:48:00Z</dcterms:modified>
</cp:coreProperties>
</file>