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C0" w:rsidRDefault="00CA0EC0" w:rsidP="00CA0EC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[11400943] </w:t>
      </w:r>
      <w:r>
        <w:rPr>
          <w:rFonts w:hint="eastAsia"/>
        </w:rPr>
        <w:t>國立臺灣師範大學辦理「</w:t>
      </w:r>
      <w:bookmarkStart w:id="0" w:name="_GoBack"/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在素養導向課室評量之應用」系列專題講座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教師依需求自由參加，請查照。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2025-02-06 10:46 / 120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心測中字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1141002423</w:t>
      </w:r>
      <w:r>
        <w:rPr>
          <w:rFonts w:hint="eastAsia"/>
        </w:rPr>
        <w:t>號函辦理。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旨揭講座採線上</w:t>
      </w:r>
      <w:proofErr w:type="gramEnd"/>
      <w:r>
        <w:rPr>
          <w:rFonts w:hint="eastAsia"/>
        </w:rPr>
        <w:t>視訊會議辦理，實施計畫如附件，相關資訊如下：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辦理場次與時程：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１、第一場：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日（星期二）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２、第二場：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日（星期四）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３、第三場：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日（星期二）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參加對象：全國國民中小學教師、師資培育生及其他教學人員，均可報名。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１、在職教師請至「全國教師在職進修網」報名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https://www1.inservice.edu.tw/index2-3.aspx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，請選擇「大專院校」再搜尋「課程代碼」，課程代碼詳見附件第五點。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２、非在職教師或無需研習時數者，請於報名期間透過報名表單完成報名。報名表單連結：</w:t>
      </w:r>
      <w:r>
        <w:rPr>
          <w:rFonts w:hint="eastAsia"/>
        </w:rPr>
        <w:t>https://forms.gle/uJXqqTsgvjgt7Ve78</w:t>
      </w:r>
      <w:r>
        <w:rPr>
          <w:rFonts w:hint="eastAsia"/>
        </w:rPr>
        <w:t>。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報名期限：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日起即可報名，各場次報名截止日請見附件第五點。如需取消報名，請於各場次截止日前至全國教師在職進修網取消。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課程研習時數核定：各場次全程參與者核予</w:t>
      </w:r>
      <w:r>
        <w:rPr>
          <w:rFonts w:hint="eastAsia"/>
        </w:rPr>
        <w:t>2</w:t>
      </w:r>
      <w:r>
        <w:rPr>
          <w:rFonts w:hint="eastAsia"/>
        </w:rPr>
        <w:t>小時。將依報名者</w:t>
      </w:r>
      <w:proofErr w:type="gramStart"/>
      <w:r>
        <w:rPr>
          <w:rFonts w:hint="eastAsia"/>
        </w:rPr>
        <w:t>於線上實際</w:t>
      </w:r>
      <w:proofErr w:type="gramEnd"/>
      <w:r>
        <w:rPr>
          <w:rFonts w:hint="eastAsia"/>
        </w:rPr>
        <w:t>出席情況核予研習時數，未經由全國教師在職進修網報名者或非在職教師，恕不核予研習時數。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行前通知：</w:t>
      </w:r>
      <w:proofErr w:type="gramStart"/>
      <w:r>
        <w:rPr>
          <w:rFonts w:hint="eastAsia"/>
        </w:rPr>
        <w:t>講座線上連結</w:t>
      </w:r>
      <w:proofErr w:type="gramEnd"/>
      <w:r>
        <w:rPr>
          <w:rFonts w:hint="eastAsia"/>
        </w:rPr>
        <w:t>將於報名截止後，隨行前通知電子郵件一併提供，敬請報名者密切留意個人信箱。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三、如有未盡事宜請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洽承辦窗口：劉小姐，電話</w:t>
      </w:r>
      <w:r>
        <w:rPr>
          <w:rFonts w:hint="eastAsia"/>
        </w:rPr>
        <w:t>02-2362-0770</w:t>
      </w:r>
      <w:r>
        <w:rPr>
          <w:rFonts w:hint="eastAsia"/>
        </w:rPr>
        <w:t>分機</w:t>
      </w:r>
      <w:r>
        <w:rPr>
          <w:rFonts w:hint="eastAsia"/>
        </w:rPr>
        <w:t>230</w:t>
      </w:r>
      <w:r>
        <w:rPr>
          <w:rFonts w:hint="eastAsia"/>
        </w:rPr>
        <w:t>，電子信箱</w:t>
      </w:r>
      <w:r>
        <w:rPr>
          <w:rFonts w:hint="eastAsia"/>
        </w:rPr>
        <w:t>miya0701@rcpet.ntnu.edu.tw</w:t>
      </w:r>
      <w:r>
        <w:rPr>
          <w:rFonts w:hint="eastAsia"/>
        </w:rPr>
        <w:t>。</w:t>
      </w:r>
    </w:p>
    <w:p w:rsidR="00CA0EC0" w:rsidRDefault="00CA0EC0" w:rsidP="00CA0EC0"/>
    <w:p w:rsidR="00CA0EC0" w:rsidRDefault="00CA0EC0" w:rsidP="00CA0EC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CA0EC0" w:rsidRDefault="00CA0EC0" w:rsidP="00CA0EC0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CA0EC0" w:rsidP="00CA0EC0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2025-02-06 10:46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C0"/>
    <w:rsid w:val="000D42F5"/>
    <w:rsid w:val="00B511A6"/>
    <w:rsid w:val="00C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B1EBE-9E4F-46FA-85CD-AB33A01A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2025-02-06T11:53:00Z</dcterms:created>
  <dcterms:modified xsi:type="dcterms:W3CDTF">2025-02-06T11:53:00Z</dcterms:modified>
</cp:coreProperties>
</file>