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46" w:rsidRDefault="00645E46" w:rsidP="00645E4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[11400904] </w:t>
      </w:r>
      <w:r>
        <w:rPr>
          <w:rFonts w:hint="eastAsia"/>
        </w:rPr>
        <w:t>本府辦理「</w:t>
      </w:r>
      <w:r>
        <w:rPr>
          <w:rFonts w:hint="eastAsia"/>
        </w:rPr>
        <w:t>114</w:t>
      </w:r>
      <w:r>
        <w:rPr>
          <w:rFonts w:hint="eastAsia"/>
        </w:rPr>
        <w:t>年</w:t>
      </w:r>
      <w:bookmarkStart w:id="0" w:name="_GoBack"/>
      <w:r>
        <w:rPr>
          <w:rFonts w:hint="eastAsia"/>
        </w:rPr>
        <w:t>數位學習推動優良教學案例徵選</w:t>
      </w:r>
      <w:bookmarkEnd w:id="0"/>
      <w:r>
        <w:rPr>
          <w:rFonts w:hint="eastAsia"/>
        </w:rPr>
        <w:t>實施計畫」，請鼓勵貴校教師踴躍參加，請查照。</w:t>
      </w:r>
    </w:p>
    <w:p w:rsidR="00645E46" w:rsidRDefault="00645E46" w:rsidP="00645E4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645E46" w:rsidRDefault="00645E46" w:rsidP="00645E4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2025-02-05 19:46 / 3</w:t>
      </w:r>
    </w:p>
    <w:p w:rsidR="00645E46" w:rsidRDefault="00645E46" w:rsidP="00645E4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45E46" w:rsidRDefault="00645E46" w:rsidP="00645E46">
      <w:pPr>
        <w:rPr>
          <w:rFonts w:hint="eastAsia"/>
        </w:rPr>
      </w:pPr>
      <w:r>
        <w:rPr>
          <w:rFonts w:hint="eastAsia"/>
        </w:rPr>
        <w:t>一、依據教育部「推動中小學數位學習精進方案」</w:t>
      </w:r>
      <w:r>
        <w:rPr>
          <w:rFonts w:hint="eastAsia"/>
        </w:rPr>
        <w:t>114</w:t>
      </w:r>
      <w:r>
        <w:rPr>
          <w:rFonts w:hint="eastAsia"/>
        </w:rPr>
        <w:t>年中小學實施計畫辦理。</w:t>
      </w:r>
    </w:p>
    <w:p w:rsidR="00645E46" w:rsidRDefault="00645E46" w:rsidP="00645E46"/>
    <w:p w:rsidR="00645E46" w:rsidRDefault="00645E46" w:rsidP="00645E46">
      <w:pPr>
        <w:rPr>
          <w:rFonts w:hint="eastAsia"/>
        </w:rPr>
      </w:pPr>
      <w:r>
        <w:rPr>
          <w:rFonts w:hint="eastAsia"/>
        </w:rPr>
        <w:t>二、為鼓勵彰化縣教師使用數位學習平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或科技實施數位教學與學習模式，進行特定學科</w:t>
      </w:r>
      <w:proofErr w:type="gramStart"/>
      <w:r>
        <w:rPr>
          <w:rFonts w:hint="eastAsia"/>
        </w:rPr>
        <w:t>或跨域教學</w:t>
      </w:r>
      <w:proofErr w:type="gramEnd"/>
      <w:r>
        <w:rPr>
          <w:rFonts w:hint="eastAsia"/>
        </w:rPr>
        <w:t>模式設計，並分享推動成果，</w:t>
      </w:r>
      <w:proofErr w:type="gramStart"/>
      <w:r>
        <w:rPr>
          <w:rFonts w:hint="eastAsia"/>
        </w:rPr>
        <w:t>爰辦理旨揭徵選</w:t>
      </w:r>
      <w:proofErr w:type="gramEnd"/>
      <w:r>
        <w:rPr>
          <w:rFonts w:hint="eastAsia"/>
        </w:rPr>
        <w:t>計畫。</w:t>
      </w:r>
    </w:p>
    <w:p w:rsidR="00645E46" w:rsidRDefault="00645E46" w:rsidP="00645E46"/>
    <w:p w:rsidR="00645E46" w:rsidRDefault="00645E46" w:rsidP="00645E46">
      <w:pPr>
        <w:rPr>
          <w:rFonts w:hint="eastAsia"/>
        </w:rPr>
      </w:pPr>
      <w:r>
        <w:rPr>
          <w:rFonts w:hint="eastAsia"/>
        </w:rPr>
        <w:t>三、參與對象：彰化縣公私立國民中小學及縣立高中教師個人或教學團隊，報名期間：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日，有志參賽教師可先行準備。請於報名期限內上傳教案資料、報名表件、同意書等文件，報名網址：</w:t>
      </w:r>
      <w:r>
        <w:rPr>
          <w:rFonts w:hint="eastAsia"/>
        </w:rPr>
        <w:t>https://forms.gle/GgYtEQdHNXzKqHYQ9</w:t>
      </w:r>
      <w:r>
        <w:rPr>
          <w:rFonts w:hint="eastAsia"/>
        </w:rPr>
        <w:t>。</w:t>
      </w:r>
    </w:p>
    <w:p w:rsidR="00645E46" w:rsidRDefault="00645E46" w:rsidP="00645E46"/>
    <w:p w:rsidR="00645E46" w:rsidRDefault="00645E46" w:rsidP="00645E46">
      <w:pPr>
        <w:rPr>
          <w:rFonts w:hint="eastAsia"/>
        </w:rPr>
      </w:pPr>
      <w:r>
        <w:rPr>
          <w:rFonts w:hint="eastAsia"/>
        </w:rPr>
        <w:t>四、依內容性質分成「自主學習組」、「</w:t>
      </w:r>
      <w:r>
        <w:rPr>
          <w:rFonts w:hint="eastAsia"/>
        </w:rPr>
        <w:t xml:space="preserve">PBL </w:t>
      </w:r>
      <w:r>
        <w:rPr>
          <w:rFonts w:hint="eastAsia"/>
        </w:rPr>
        <w:t>學習組」、「新科技組」及「數位素養組」，</w:t>
      </w:r>
      <w:proofErr w:type="gramStart"/>
      <w:r>
        <w:rPr>
          <w:rFonts w:hint="eastAsia"/>
        </w:rPr>
        <w:t>各組徵件</w:t>
      </w:r>
      <w:proofErr w:type="gramEnd"/>
      <w:r>
        <w:rPr>
          <w:rFonts w:hint="eastAsia"/>
        </w:rPr>
        <w:t>內容、評比規則及獎勵名額請參閱附件。</w:t>
      </w:r>
    </w:p>
    <w:p w:rsidR="00645E46" w:rsidRDefault="00645E46" w:rsidP="00645E46"/>
    <w:p w:rsidR="00645E46" w:rsidRDefault="00645E46" w:rsidP="00645E46">
      <w:pPr>
        <w:rPr>
          <w:rFonts w:hint="eastAsia"/>
        </w:rPr>
      </w:pPr>
      <w:r>
        <w:rPr>
          <w:rFonts w:hint="eastAsia"/>
        </w:rPr>
        <w:t>五、如有未盡事宜，請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洽彰化縣數位學習推動辦公室</w:t>
      </w:r>
      <w:r>
        <w:rPr>
          <w:rFonts w:hint="eastAsia"/>
        </w:rPr>
        <w:t xml:space="preserve"> 04-7237182#20</w:t>
      </w:r>
    </w:p>
    <w:p w:rsidR="00645E46" w:rsidRDefault="00645E46" w:rsidP="00645E46"/>
    <w:p w:rsidR="00645E46" w:rsidRDefault="00645E46" w:rsidP="00645E4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彰化縣</w:t>
      </w:r>
      <w:r>
        <w:rPr>
          <w:rFonts w:hint="eastAsia"/>
        </w:rPr>
        <w:t>114</w:t>
      </w:r>
      <w:r>
        <w:rPr>
          <w:rFonts w:hint="eastAsia"/>
        </w:rPr>
        <w:t>年教案報名表</w:t>
      </w:r>
      <w:r>
        <w:rPr>
          <w:rFonts w:hint="eastAsia"/>
        </w:rPr>
        <w:t>.odt</w:t>
      </w:r>
    </w:p>
    <w:p w:rsidR="00645E46" w:rsidRDefault="00645E46" w:rsidP="00645E46">
      <w:pPr>
        <w:rPr>
          <w:rFonts w:hint="eastAsia"/>
        </w:rPr>
      </w:pPr>
      <w:r>
        <w:rPr>
          <w:rFonts w:hint="eastAsia"/>
        </w:rPr>
        <w:t>彰化縣</w:t>
      </w:r>
      <w:r>
        <w:rPr>
          <w:rFonts w:hint="eastAsia"/>
        </w:rPr>
        <w:t>114</w:t>
      </w:r>
      <w:r>
        <w:rPr>
          <w:rFonts w:hint="eastAsia"/>
        </w:rPr>
        <w:t>年數位學習推動優良教學案例徵選實施計畫</w:t>
      </w:r>
      <w:r>
        <w:rPr>
          <w:rFonts w:hint="eastAsia"/>
        </w:rPr>
        <w:t>.pdf</w:t>
      </w:r>
    </w:p>
    <w:p w:rsidR="00645E46" w:rsidRDefault="00645E46" w:rsidP="00645E46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https://forms.gle/GgYtEQdHNXzKqHYQ9</w:t>
      </w:r>
    </w:p>
    <w:p w:rsidR="00EB4C80" w:rsidRDefault="00645E46" w:rsidP="00645E46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2025-02-05 19:46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46"/>
    <w:rsid w:val="000D42F5"/>
    <w:rsid w:val="00645E46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7B230-4AED-483C-B344-182CD870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2025-02-05T12:14:00Z</dcterms:created>
  <dcterms:modified xsi:type="dcterms:W3CDTF">2025-02-05T12:14:00Z</dcterms:modified>
</cp:coreProperties>
</file>