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AC" w:rsidRPr="00BA4EAC" w:rsidRDefault="00BA4EAC" w:rsidP="00BA4EAC">
      <w:pPr>
        <w:widowControl/>
        <w:spacing w:line="420" w:lineRule="atLeast"/>
        <w:outlineLvl w:val="1"/>
        <w:rPr>
          <w:rFonts w:ascii="Roboto" w:eastAsia="新細明體" w:hAnsi="Roboto" w:cs="新細明體"/>
          <w:color w:val="1F1F1F"/>
          <w:kern w:val="0"/>
          <w:sz w:val="36"/>
          <w:szCs w:val="36"/>
        </w:rPr>
      </w:pPr>
      <w:bookmarkStart w:id="0" w:name="_GoBack"/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【萬家香】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2025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年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_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溫馨家園童言童畫甄選比賽</w:t>
      </w:r>
      <w:bookmarkEnd w:id="0"/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_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活動開跑</w:t>
      </w:r>
      <w:proofErr w:type="gramStart"/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囉</w:t>
      </w:r>
      <w:proofErr w:type="gramEnd"/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，歡迎踴躍報名參加</w:t>
      </w:r>
      <w:r w:rsidRPr="00BA4EAC">
        <w:rPr>
          <w:rFonts w:ascii="Roboto" w:eastAsia="新細明體" w:hAnsi="Roboto" w:cs="新細明體"/>
          <w:color w:val="1F1F1F"/>
          <w:kern w:val="0"/>
          <w:sz w:val="36"/>
          <w:szCs w:val="36"/>
        </w:rPr>
        <w:t>!</w:t>
      </w:r>
    </w:p>
    <w:p w:rsidR="00BA4EAC" w:rsidRPr="00BA4EAC" w:rsidRDefault="00BA4EAC" w:rsidP="00BA4EAC">
      <w:pPr>
        <w:widowControl/>
        <w:spacing w:line="270" w:lineRule="atLeast"/>
        <w:textAlignment w:val="bottom"/>
        <w:rPr>
          <w:rFonts w:ascii="Roboto" w:eastAsia="新細明體" w:hAnsi="Roboto" w:cs="新細明體"/>
          <w:color w:val="222222"/>
          <w:kern w:val="0"/>
          <w:sz w:val="27"/>
          <w:szCs w:val="27"/>
        </w:rPr>
      </w:pP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收件匣</w:t>
      </w:r>
    </w:p>
    <w:p w:rsidR="00BA4EAC" w:rsidRPr="00BA4EAC" w:rsidRDefault="00BA4EAC" w:rsidP="00BA4EAC">
      <w:pPr>
        <w:widowControl/>
        <w:spacing w:line="270" w:lineRule="atLeast"/>
        <w:rPr>
          <w:rFonts w:ascii="Roboto" w:eastAsia="新細明體" w:hAnsi="Roboto" w:cs="新細明體"/>
          <w:color w:val="222222"/>
          <w:kern w:val="0"/>
          <w:sz w:val="27"/>
          <w:szCs w:val="27"/>
        </w:rPr>
      </w:pP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搜尋具有標籤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 xml:space="preserve"> 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收件匣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 xml:space="preserve"> 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的所有郵件</w:t>
      </w:r>
    </w:p>
    <w:p w:rsidR="00BA4EAC" w:rsidRPr="00BA4EAC" w:rsidRDefault="00BA4EAC" w:rsidP="00BA4EAC">
      <w:pPr>
        <w:widowControl/>
        <w:spacing w:line="270" w:lineRule="atLeast"/>
        <w:rPr>
          <w:rFonts w:ascii="Roboto" w:eastAsia="新細明體" w:hAnsi="Roboto" w:cs="新細明體"/>
          <w:color w:val="222222"/>
          <w:kern w:val="0"/>
          <w:sz w:val="27"/>
          <w:szCs w:val="27"/>
        </w:rPr>
      </w:pP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從此會話群組移除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 xml:space="preserve"> 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收件匣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 xml:space="preserve"> </w:t>
      </w:r>
      <w:r w:rsidRPr="00BA4EAC">
        <w:rPr>
          <w:rFonts w:ascii="Roboto" w:eastAsia="新細明體" w:hAnsi="Roboto" w:cs="新細明體"/>
          <w:color w:val="222222"/>
          <w:kern w:val="0"/>
          <w:sz w:val="27"/>
          <w:szCs w:val="27"/>
        </w:rPr>
        <w:t>標籤</w:t>
      </w:r>
    </w:p>
    <w:p w:rsidR="00BA4EAC" w:rsidRPr="00BA4EAC" w:rsidRDefault="00BA4EAC" w:rsidP="00BA4EAC">
      <w:pPr>
        <w:widowControl/>
        <w:rPr>
          <w:rFonts w:ascii="Roboto" w:eastAsia="新細明體" w:hAnsi="Roboto" w:cs="新細明體"/>
          <w:color w:val="222222"/>
          <w:kern w:val="0"/>
          <w:sz w:val="27"/>
          <w:szCs w:val="27"/>
        </w:rPr>
      </w:pPr>
      <w:r w:rsidRPr="00BA4EAC">
        <w:rPr>
          <w:rFonts w:ascii="Roboto" w:eastAsia="新細明體" w:hAnsi="Roboto" w:cs="新細明體"/>
          <w:noProof/>
          <w:color w:val="222222"/>
          <w:kern w:val="0"/>
          <w:sz w:val="27"/>
          <w:szCs w:val="27"/>
        </w:rPr>
        <w:drawing>
          <wp:inline distT="0" distB="0" distL="0" distR="0" wp14:anchorId="160BF7BF" wp14:editId="4F8E0037">
            <wp:extent cx="304800" cy="304800"/>
            <wp:effectExtent l="0" t="0" r="0" b="0"/>
            <wp:docPr id="1" name="undefined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fined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6"/>
        <w:gridCol w:w="2086"/>
        <w:gridCol w:w="5"/>
        <w:gridCol w:w="9"/>
      </w:tblGrid>
      <w:tr w:rsidR="00BA4EAC" w:rsidRPr="00BA4EAC" w:rsidTr="00BA4EAC">
        <w:tc>
          <w:tcPr>
            <w:tcW w:w="6663" w:type="dxa"/>
            <w:noWrap/>
            <w:hideMark/>
          </w:tcPr>
          <w:tbl>
            <w:tblPr>
              <w:tblW w:w="66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3"/>
            </w:tblGrid>
            <w:tr w:rsidR="00BA4EAC" w:rsidRPr="00BA4EAC">
              <w:tc>
                <w:tcPr>
                  <w:tcW w:w="0" w:type="auto"/>
                  <w:vAlign w:val="center"/>
                  <w:hideMark/>
                </w:tcPr>
                <w:p w:rsidR="00BA4EAC" w:rsidRPr="00BA4EAC" w:rsidRDefault="00BA4EAC" w:rsidP="00BA4EAC">
                  <w:pPr>
                    <w:widowControl/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新細明體" w:hAnsi="Roboto" w:cs="新細明體"/>
                      <w:b/>
                      <w:bCs/>
                      <w:color w:val="5F6368"/>
                      <w:kern w:val="0"/>
                      <w:sz w:val="27"/>
                      <w:szCs w:val="27"/>
                    </w:rPr>
                  </w:pPr>
                  <w:r w:rsidRPr="00BA4EAC">
                    <w:rPr>
                      <w:rFonts w:ascii="Roboto" w:eastAsia="新細明體" w:hAnsi="Roboto" w:cs="新細明體"/>
                      <w:b/>
                      <w:bCs/>
                      <w:color w:val="1F1F1F"/>
                      <w:kern w:val="0"/>
                      <w:sz w:val="27"/>
                      <w:szCs w:val="27"/>
                    </w:rPr>
                    <w:t>台北</w:t>
                  </w:r>
                  <w:r w:rsidRPr="00BA4EAC">
                    <w:rPr>
                      <w:rFonts w:ascii="Roboto" w:eastAsia="新細明體" w:hAnsi="Roboto" w:cs="新細明體"/>
                      <w:b/>
                      <w:bCs/>
                      <w:color w:val="1F1F1F"/>
                      <w:kern w:val="0"/>
                      <w:sz w:val="27"/>
                      <w:szCs w:val="27"/>
                    </w:rPr>
                    <w:t>170</w:t>
                  </w:r>
                  <w:r w:rsidRPr="00BA4EAC">
                    <w:rPr>
                      <w:rFonts w:ascii="Roboto" w:eastAsia="新細明體" w:hAnsi="Roboto" w:cs="新細明體"/>
                      <w:b/>
                      <w:bCs/>
                      <w:color w:val="1F1F1F"/>
                      <w:kern w:val="0"/>
                      <w:sz w:val="27"/>
                      <w:szCs w:val="27"/>
                    </w:rPr>
                    <w:t>曾昱翔</w:t>
                  </w:r>
                  <w:r w:rsidRPr="00BA4EAC">
                    <w:rPr>
                      <w:rFonts w:ascii="Roboto" w:eastAsia="新細明體" w:hAnsi="Roboto" w:cs="新細明體"/>
                      <w:b/>
                      <w:bCs/>
                      <w:color w:val="5F6368"/>
                      <w:kern w:val="0"/>
                      <w:sz w:val="27"/>
                      <w:szCs w:val="27"/>
                    </w:rPr>
                    <w:t> </w:t>
                  </w:r>
                  <w:r w:rsidRPr="00BA4EAC">
                    <w:rPr>
                      <w:rFonts w:ascii="Roboto" w:eastAsia="新細明體" w:hAnsi="Roboto" w:cs="新細明體"/>
                      <w:b/>
                      <w:bCs/>
                      <w:color w:val="5E5E5E"/>
                      <w:kern w:val="0"/>
                      <w:sz w:val="27"/>
                      <w:szCs w:val="27"/>
                    </w:rPr>
                    <w:t>&lt;gesicht1005@gmail.com&gt;</w:t>
                  </w:r>
                </w:p>
              </w:tc>
            </w:tr>
          </w:tbl>
          <w:p w:rsidR="00BA4EAC" w:rsidRPr="00BA4EAC" w:rsidRDefault="00BA4EAC" w:rsidP="00BA4EAC">
            <w:pPr>
              <w:widowControl/>
              <w:spacing w:line="300" w:lineRule="atLeast"/>
              <w:rPr>
                <w:rFonts w:ascii="Roboto" w:eastAsia="新細明體" w:hAnsi="Roboto" w:cs="新細明體"/>
                <w:kern w:val="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BA4EAC" w:rsidRPr="00BA4EAC" w:rsidRDefault="00BA4EAC" w:rsidP="00BA4EAC">
            <w:pPr>
              <w:widowControl/>
              <w:jc w:val="right"/>
              <w:rPr>
                <w:rFonts w:ascii="Roboto" w:eastAsia="新細明體" w:hAnsi="Roboto" w:cs="新細明體"/>
                <w:color w:val="222222"/>
                <w:kern w:val="0"/>
                <w:szCs w:val="24"/>
              </w:rPr>
            </w:pPr>
            <w:r w:rsidRPr="00BA4EAC">
              <w:rPr>
                <w:rFonts w:ascii="Roboto" w:eastAsia="新細明體" w:hAnsi="Roboto" w:cs="新細明體"/>
                <w:noProof/>
                <w:color w:val="222222"/>
                <w:kern w:val="0"/>
                <w:szCs w:val="24"/>
              </w:rPr>
              <w:drawing>
                <wp:inline distT="0" distB="0" distL="0" distR="0" wp14:anchorId="642C094A" wp14:editId="246E1815">
                  <wp:extent cx="7620" cy="7620"/>
                  <wp:effectExtent l="0" t="0" r="0" b="0"/>
                  <wp:docPr id="2" name="圖片 2" descr="附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附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EAC">
              <w:rPr>
                <w:rFonts w:ascii="Roboto" w:eastAsia="新細明體" w:hAnsi="Roboto" w:cs="新細明體"/>
                <w:color w:val="5E5E5E"/>
                <w:kern w:val="0"/>
                <w:szCs w:val="24"/>
              </w:rPr>
              <w:t>下午</w:t>
            </w:r>
            <w:r w:rsidRPr="00BA4EAC">
              <w:rPr>
                <w:rFonts w:ascii="Roboto" w:eastAsia="新細明體" w:hAnsi="Roboto" w:cs="新細明體"/>
                <w:color w:val="5E5E5E"/>
                <w:kern w:val="0"/>
                <w:szCs w:val="24"/>
              </w:rPr>
              <w:t xml:space="preserve">4:50 (2 </w:t>
            </w:r>
            <w:r w:rsidRPr="00BA4EAC">
              <w:rPr>
                <w:rFonts w:ascii="Roboto" w:eastAsia="新細明體" w:hAnsi="Roboto" w:cs="新細明體"/>
                <w:color w:val="5E5E5E"/>
                <w:kern w:val="0"/>
                <w:szCs w:val="24"/>
              </w:rPr>
              <w:t>小時前</w:t>
            </w:r>
            <w:r w:rsidRPr="00BA4EAC">
              <w:rPr>
                <w:rFonts w:ascii="Roboto" w:eastAsia="新細明體" w:hAnsi="Roboto" w:cs="新細明體"/>
                <w:color w:val="5E5E5E"/>
                <w:kern w:val="0"/>
                <w:szCs w:val="24"/>
              </w:rPr>
              <w:t>)</w:t>
            </w:r>
          </w:p>
        </w:tc>
        <w:tc>
          <w:tcPr>
            <w:tcW w:w="0" w:type="auto"/>
            <w:noWrap/>
            <w:hideMark/>
          </w:tcPr>
          <w:p w:rsidR="00BA4EAC" w:rsidRPr="00BA4EAC" w:rsidRDefault="00BA4EAC" w:rsidP="00BA4EAC">
            <w:pPr>
              <w:widowControl/>
              <w:jc w:val="right"/>
              <w:rPr>
                <w:rFonts w:ascii="Roboto" w:eastAsia="新細明體" w:hAnsi="Roboto" w:cs="新細明體"/>
                <w:color w:val="222222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A4EAC" w:rsidRPr="00BA4EAC" w:rsidRDefault="00BA4EAC" w:rsidP="00BA4EAC">
            <w:pPr>
              <w:widowControl/>
              <w:spacing w:line="270" w:lineRule="atLeast"/>
              <w:jc w:val="center"/>
              <w:rPr>
                <w:rFonts w:ascii="Roboto" w:eastAsia="新細明體" w:hAnsi="Roboto" w:cs="新細明體"/>
                <w:color w:val="B8B8B8"/>
                <w:kern w:val="0"/>
                <w:szCs w:val="24"/>
              </w:rPr>
            </w:pPr>
            <w:r w:rsidRPr="00BA4EAC">
              <w:rPr>
                <w:rFonts w:ascii="Roboto" w:eastAsia="新細明體" w:hAnsi="Roboto" w:cs="新細明體"/>
                <w:noProof/>
                <w:color w:val="B8B8B8"/>
                <w:kern w:val="0"/>
                <w:szCs w:val="24"/>
              </w:rPr>
              <w:drawing>
                <wp:inline distT="0" distB="0" distL="0" distR="0" wp14:anchorId="086D50D9" wp14:editId="13F56ED7">
                  <wp:extent cx="7620" cy="7620"/>
                  <wp:effectExtent l="0" t="0" r="0" b="0"/>
                  <wp:docPr id="3" name="圖片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EAC" w:rsidRPr="00BA4EAC" w:rsidRDefault="00BA4EAC" w:rsidP="00BA4EAC">
            <w:pPr>
              <w:widowControl/>
              <w:spacing w:line="270" w:lineRule="atLeast"/>
              <w:jc w:val="center"/>
              <w:rPr>
                <w:rFonts w:ascii="Roboto" w:eastAsia="新細明體" w:hAnsi="Roboto" w:cs="新細明體"/>
                <w:color w:val="444444"/>
                <w:kern w:val="0"/>
                <w:szCs w:val="24"/>
              </w:rPr>
            </w:pPr>
            <w:r w:rsidRPr="00BA4EAC">
              <w:rPr>
                <w:rFonts w:ascii="Roboto" w:eastAsia="新細明體" w:hAnsi="Roboto" w:cs="新細明體"/>
                <w:noProof/>
                <w:color w:val="444444"/>
                <w:kern w:val="0"/>
                <w:szCs w:val="24"/>
              </w:rPr>
              <w:drawing>
                <wp:inline distT="0" distB="0" distL="0" distR="0" wp14:anchorId="64C35D10" wp14:editId="179EB35A">
                  <wp:extent cx="7620" cy="7620"/>
                  <wp:effectExtent l="0" t="0" r="0" b="0"/>
                  <wp:docPr id="4" name="圖片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EAC" w:rsidRPr="00BA4EAC" w:rsidRDefault="00BA4EAC" w:rsidP="00BA4EAC">
            <w:pPr>
              <w:widowControl/>
              <w:spacing w:line="270" w:lineRule="atLeast"/>
              <w:jc w:val="center"/>
              <w:rPr>
                <w:rFonts w:ascii="Roboto" w:eastAsia="新細明體" w:hAnsi="Roboto" w:cs="新細明體"/>
                <w:color w:val="444444"/>
                <w:kern w:val="0"/>
                <w:szCs w:val="24"/>
              </w:rPr>
            </w:pPr>
            <w:r w:rsidRPr="00BA4EAC">
              <w:rPr>
                <w:rFonts w:ascii="Roboto" w:eastAsia="新細明體" w:hAnsi="Roboto" w:cs="新細明體"/>
                <w:noProof/>
                <w:color w:val="444444"/>
                <w:kern w:val="0"/>
                <w:szCs w:val="24"/>
              </w:rPr>
              <w:drawing>
                <wp:inline distT="0" distB="0" distL="0" distR="0" wp14:anchorId="35D60C8C" wp14:editId="3417B66B">
                  <wp:extent cx="7620" cy="7620"/>
                  <wp:effectExtent l="0" t="0" r="0" b="0"/>
                  <wp:docPr id="5" name="圖片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EAC" w:rsidRPr="00BA4EAC" w:rsidTr="00BA4EAC">
        <w:tc>
          <w:tcPr>
            <w:tcW w:w="0" w:type="auto"/>
            <w:gridSpan w:val="3"/>
            <w:vAlign w:val="center"/>
            <w:hideMark/>
          </w:tcPr>
          <w:tbl>
            <w:tblPr>
              <w:tblW w:w="110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BA4EAC" w:rsidRPr="00BA4EAC">
              <w:tc>
                <w:tcPr>
                  <w:tcW w:w="0" w:type="auto"/>
                  <w:noWrap/>
                  <w:vAlign w:val="center"/>
                  <w:hideMark/>
                </w:tcPr>
                <w:p w:rsidR="00BA4EAC" w:rsidRPr="00BA4EAC" w:rsidRDefault="00BA4EAC" w:rsidP="00BA4EAC">
                  <w:pPr>
                    <w:widowControl/>
                    <w:spacing w:line="30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A4EAC">
                    <w:rPr>
                      <w:rFonts w:ascii="Roboto" w:eastAsia="新細明體" w:hAnsi="Roboto" w:cs="新細明體"/>
                      <w:color w:val="5E5E5E"/>
                      <w:kern w:val="0"/>
                      <w:szCs w:val="24"/>
                    </w:rPr>
                    <w:t>寄給</w:t>
                  </w:r>
                  <w:r w:rsidRPr="00BA4EAC">
                    <w:rPr>
                      <w:rFonts w:ascii="Roboto" w:eastAsia="新細明體" w:hAnsi="Roboto" w:cs="新細明體"/>
                      <w:color w:val="5E5E5E"/>
                      <w:kern w:val="0"/>
                      <w:szCs w:val="24"/>
                    </w:rPr>
                    <w:t xml:space="preserve"> </w:t>
                  </w:r>
                  <w:r w:rsidRPr="00BA4EAC">
                    <w:rPr>
                      <w:rFonts w:ascii="Roboto" w:eastAsia="新細明體" w:hAnsi="Roboto" w:cs="新細明體"/>
                      <w:color w:val="5E5E5E"/>
                      <w:kern w:val="0"/>
                      <w:szCs w:val="24"/>
                    </w:rPr>
                    <w:t>密件副本：</w:t>
                  </w:r>
                  <w:r w:rsidRPr="00BA4EAC">
                    <w:rPr>
                      <w:rFonts w:ascii="Roboto" w:eastAsia="新細明體" w:hAnsi="Roboto" w:cs="新細明體"/>
                      <w:color w:val="5E5E5E"/>
                      <w:kern w:val="0"/>
                      <w:szCs w:val="24"/>
                    </w:rPr>
                    <w:t> </w:t>
                  </w:r>
                  <w:r w:rsidRPr="00BA4EAC">
                    <w:rPr>
                      <w:rFonts w:ascii="Roboto" w:eastAsia="新細明體" w:hAnsi="Roboto" w:cs="新細明體"/>
                      <w:color w:val="5E5E5E"/>
                      <w:kern w:val="0"/>
                      <w:szCs w:val="24"/>
                    </w:rPr>
                    <w:t>我</w:t>
                  </w:r>
                </w:p>
                <w:p w:rsidR="00BA4EAC" w:rsidRPr="00BA4EAC" w:rsidRDefault="00BA4EAC" w:rsidP="00BA4EAC">
                  <w:pPr>
                    <w:widowControl/>
                    <w:spacing w:line="300" w:lineRule="atLeast"/>
                    <w:textAlignment w:val="top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A4EAC"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 wp14:anchorId="6FAC399D" wp14:editId="14044A08">
                        <wp:extent cx="7620" cy="7620"/>
                        <wp:effectExtent l="0" t="0" r="0" b="0"/>
                        <wp:docPr id="6" name="圖片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4EAC" w:rsidRPr="00BA4EAC" w:rsidRDefault="00BA4EAC" w:rsidP="00BA4EAC">
            <w:pPr>
              <w:widowControl/>
              <w:rPr>
                <w:rFonts w:ascii="Roboto" w:eastAsia="新細明體" w:hAnsi="Roboto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4EAC" w:rsidRPr="00BA4EAC" w:rsidRDefault="00BA4EAC" w:rsidP="00BA4EAC">
            <w:pPr>
              <w:widowControl/>
              <w:rPr>
                <w:rFonts w:ascii="Roboto" w:eastAsia="新細明體" w:hAnsi="Roboto" w:cs="新細明體"/>
                <w:color w:val="444444"/>
                <w:kern w:val="0"/>
                <w:szCs w:val="24"/>
              </w:rPr>
            </w:pPr>
          </w:p>
        </w:tc>
      </w:tr>
    </w:tbl>
    <w:p w:rsidR="00BA4EAC" w:rsidRPr="00BA4EAC" w:rsidRDefault="00BA4EAC" w:rsidP="00BA4EAC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BA4EAC">
        <w:rPr>
          <w:rFonts w:ascii="Arial" w:eastAsia="新細明體" w:hAnsi="Arial" w:cs="Arial"/>
          <w:color w:val="222222"/>
          <w:kern w:val="0"/>
          <w:szCs w:val="24"/>
        </w:rPr>
        <w:t>Dears,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「第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30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屆萬家香溫馨家園」《童言童畫甄選比賽》正式開始，今年徵件方式一律</w:t>
      </w:r>
      <w:proofErr w:type="gramStart"/>
      <w:r w:rsidRPr="00BA4EAC">
        <w:rPr>
          <w:rFonts w:ascii="Arial" w:eastAsia="新細明體" w:hAnsi="Arial" w:cs="Arial"/>
          <w:color w:val="222222"/>
          <w:kern w:val="0"/>
          <w:szCs w:val="24"/>
        </w:rPr>
        <w:t>為線上投稿</w:t>
      </w:r>
      <w:proofErr w:type="gramEnd"/>
      <w:r w:rsidRPr="00BA4EAC">
        <w:rPr>
          <w:rFonts w:ascii="Arial" w:eastAsia="新細明體" w:hAnsi="Arial" w:cs="Arial"/>
          <w:color w:val="222222"/>
          <w:kern w:val="0"/>
          <w:szCs w:val="24"/>
        </w:rPr>
        <w:t>，只要遵照網站的報名流程，即可快速完成報名，即日起至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 xml:space="preserve"> 114 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年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 xml:space="preserve"> 4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月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 xml:space="preserve"> 20 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日截止，請各位同學把握機會，豐盛的獎金等著您們</w:t>
      </w:r>
      <w:proofErr w:type="gramStart"/>
      <w:r w:rsidRPr="00BA4EAC">
        <w:rPr>
          <w:rFonts w:ascii="Arial" w:eastAsia="新細明體" w:hAnsi="Arial" w:cs="Arial"/>
          <w:color w:val="222222"/>
          <w:kern w:val="0"/>
          <w:szCs w:val="24"/>
        </w:rPr>
        <w:t>呦</w:t>
      </w:r>
      <w:proofErr w:type="gramEnd"/>
      <w:r w:rsidRPr="00BA4EAC">
        <w:rPr>
          <w:rFonts w:ascii="Arial" w:eastAsia="新細明體" w:hAnsi="Arial" w:cs="Arial"/>
          <w:color w:val="222222"/>
          <w:kern w:val="0"/>
          <w:szCs w:val="24"/>
        </w:rPr>
        <w:t>~~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一、活動宗旨：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以家庭用餐和歡樂聚餐以及共同參與料理的美好瞬間，鼓勵學生將生活中每</w:t>
      </w:r>
      <w:proofErr w:type="gramStart"/>
      <w:r w:rsidRPr="00BA4EAC">
        <w:rPr>
          <w:rFonts w:ascii="Arial" w:eastAsia="新細明體" w:hAnsi="Arial" w:cs="Arial"/>
          <w:color w:val="222222"/>
          <w:kern w:val="0"/>
          <w:szCs w:val="24"/>
        </w:rPr>
        <w:t>個</w:t>
      </w:r>
      <w:proofErr w:type="gramEnd"/>
      <w:r w:rsidRPr="00BA4EAC">
        <w:rPr>
          <w:rFonts w:ascii="Arial" w:eastAsia="新細明體" w:hAnsi="Arial" w:cs="Arial"/>
          <w:color w:val="222222"/>
          <w:kern w:val="0"/>
          <w:szCs w:val="24"/>
        </w:rPr>
        <w:t>細微的瞬間轉化為美麗的畫作與照片，希望藉由此活動的舉辦，為孩子們帶來創意的激發，並帶動家中成員參與，重新建立親子關係，共創家庭美好回憶。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二、參賽對象：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就讀本市公私立國小且符合年齡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12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歲以下限制者得以報名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三、活動期間：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自即日起至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114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年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4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月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20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日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星期日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)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止。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四、詳細比賽及活動參加辦法：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請詳見附檔電子公文及活動網頁</w:t>
      </w:r>
      <w:r w:rsidRPr="00BA4EAC">
        <w:rPr>
          <w:rFonts w:ascii="Arial" w:eastAsia="新細明體" w:hAnsi="Arial" w:cs="Arial"/>
          <w:color w:val="222222"/>
          <w:kern w:val="0"/>
          <w:szCs w:val="24"/>
        </w:rPr>
        <w:t> </w:t>
      </w:r>
      <w:hyperlink r:id="rId6" w:tgtFrame="_blank" w:history="1">
        <w:r w:rsidRPr="00BA4EAC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https://contest.bhuntr.com/tw/54zecrdpgyrh5fvugn/home/</w:t>
        </w:r>
      </w:hyperlink>
    </w:p>
    <w:p w:rsidR="00EB4C80" w:rsidRPr="00BA4EAC" w:rsidRDefault="00BA4EAC"/>
    <w:sectPr w:rsidR="00EB4C80" w:rsidRPr="00BA4E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AC"/>
    <w:rsid w:val="000D42F5"/>
    <w:rsid w:val="00B511A6"/>
    <w:rsid w:val="00B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D443C-B777-499E-A924-F7EC49B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92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8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1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7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60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4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51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5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144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23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0175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07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70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9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st.bhuntr.com/tw/54zecrdpgyrh5fvugn/home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2025-01-02T11:23:00Z</dcterms:created>
  <dcterms:modified xsi:type="dcterms:W3CDTF">2025-01-02T11:25:00Z</dcterms:modified>
</cp:coreProperties>
</file>