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BE" w:rsidRDefault="00013CBE" w:rsidP="00013CBE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[11301764] </w:t>
      </w:r>
      <w:r>
        <w:rPr>
          <w:rFonts w:hint="eastAsia"/>
        </w:rPr>
        <w:t>國立臺灣師範大學承辦教育部運算思維推動計畫「</w:t>
      </w:r>
      <w:bookmarkStart w:id="0" w:name="_GoBack"/>
      <w:r>
        <w:rPr>
          <w:rFonts w:hint="eastAsia"/>
        </w:rPr>
        <w:t>國際運算思維挑戰賽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教師依需求自由報名，請查照。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2024-02-26 14:06 / 92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日師大資工字第</w:t>
      </w:r>
      <w:r>
        <w:rPr>
          <w:rFonts w:hint="eastAsia"/>
        </w:rPr>
        <w:t>1131004080</w:t>
      </w:r>
      <w:r>
        <w:rPr>
          <w:rFonts w:hint="eastAsia"/>
        </w:rPr>
        <w:t>號函辦理。</w:t>
      </w:r>
    </w:p>
    <w:p w:rsidR="00013CBE" w:rsidRDefault="00013CBE" w:rsidP="00013CBE"/>
    <w:p w:rsidR="00013CBE" w:rsidRDefault="00013CBE" w:rsidP="00013CBE">
      <w:pPr>
        <w:rPr>
          <w:rFonts w:hint="eastAsia"/>
        </w:rPr>
      </w:pPr>
      <w:r>
        <w:rPr>
          <w:rFonts w:hint="eastAsia"/>
        </w:rPr>
        <w:t>二、運算思維為利用資訊科學知能進行問題解決之思維方式，亦是各國科技教育之教學重點。每年在全球近</w:t>
      </w:r>
      <w:r>
        <w:rPr>
          <w:rFonts w:hint="eastAsia"/>
        </w:rPr>
        <w:t>60</w:t>
      </w:r>
      <w:r>
        <w:rPr>
          <w:rFonts w:hint="eastAsia"/>
        </w:rPr>
        <w:t>國同步舉辦之國際運算思維挑戰，即旨在協助瞭解學生之運算思維知能，激發學生學習興趣。</w:t>
      </w:r>
    </w:p>
    <w:p w:rsidR="00013CBE" w:rsidRDefault="00013CBE" w:rsidP="00013CBE"/>
    <w:p w:rsidR="00013CBE" w:rsidRDefault="00013CBE" w:rsidP="00013CBE">
      <w:pPr>
        <w:rPr>
          <w:rFonts w:hint="eastAsia"/>
        </w:rPr>
      </w:pPr>
      <w:r>
        <w:rPr>
          <w:rFonts w:hint="eastAsia"/>
        </w:rPr>
        <w:t>三、請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資訊教師依需求自由帶領班級學生報名參與本挑戰賽活動。</w:t>
      </w:r>
    </w:p>
    <w:p w:rsidR="00013CBE" w:rsidRDefault="00013CBE" w:rsidP="00013CBE"/>
    <w:p w:rsidR="00013CBE" w:rsidRDefault="00013CBE" w:rsidP="00013CBE">
      <w:pPr>
        <w:rPr>
          <w:rFonts w:hint="eastAsia"/>
        </w:rPr>
      </w:pPr>
      <w:r>
        <w:rPr>
          <w:rFonts w:hint="eastAsia"/>
        </w:rPr>
        <w:t>四、挑戰賽於</w:t>
      </w:r>
      <w:r>
        <w:rPr>
          <w:rFonts w:hint="eastAsia"/>
        </w:rPr>
        <w:t>112</w:t>
      </w:r>
      <w:r>
        <w:rPr>
          <w:rFonts w:hint="eastAsia"/>
        </w:rPr>
        <w:t>學年度第二學期之重要日程如下：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報名期間：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日止</w:t>
      </w:r>
      <w:r>
        <w:rPr>
          <w:rFonts w:hint="eastAsia"/>
        </w:rPr>
        <w:t>(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開放練習：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日止</w:t>
      </w:r>
      <w:r>
        <w:rPr>
          <w:rFonts w:hint="eastAsia"/>
        </w:rPr>
        <w:t>(</w:t>
      </w:r>
      <w:proofErr w:type="gramStart"/>
      <w:r>
        <w:rPr>
          <w:rFonts w:hint="eastAsia"/>
        </w:rPr>
        <w:t>線上練習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正式挑戰賽：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日止</w:t>
      </w:r>
      <w:r>
        <w:rPr>
          <w:rFonts w:hint="eastAsia"/>
        </w:rPr>
        <w:t>(</w:t>
      </w:r>
      <w:r>
        <w:rPr>
          <w:rFonts w:hint="eastAsia"/>
        </w:rPr>
        <w:t>擇一節課進行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13CBE" w:rsidRDefault="00013CBE" w:rsidP="00013CB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成績與參與證明公佈時間：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日。</w:t>
      </w:r>
    </w:p>
    <w:p w:rsidR="00013CBE" w:rsidRDefault="00013CBE" w:rsidP="00013CBE"/>
    <w:p w:rsidR="00013CBE" w:rsidRDefault="00013CBE" w:rsidP="00013CBE">
      <w:r>
        <w:rPr>
          <w:rFonts w:hint="eastAsia"/>
        </w:rPr>
        <w:t>五、</w:t>
      </w:r>
      <w:r>
        <w:t>112</w:t>
      </w:r>
      <w:r>
        <w:rPr>
          <w:rFonts w:hint="eastAsia"/>
        </w:rPr>
        <w:t>學年度第一丶二學期使用之任務相同；詳細資訊請</w:t>
      </w:r>
      <w:proofErr w:type="gramStart"/>
      <w:r>
        <w:rPr>
          <w:rFonts w:hint="eastAsia"/>
        </w:rPr>
        <w:t>參考官網</w:t>
      </w:r>
      <w:proofErr w:type="gramEnd"/>
      <w:r>
        <w:t xml:space="preserve"> https://bebras.csie.ntnu.edu.tw</w:t>
      </w:r>
      <w:r>
        <w:rPr>
          <w:rFonts w:hint="eastAsia"/>
        </w:rPr>
        <w:t>，或電洽</w:t>
      </w:r>
      <w:r>
        <w:t>02-77496708</w:t>
      </w:r>
      <w:r>
        <w:rPr>
          <w:rFonts w:hint="eastAsia"/>
        </w:rPr>
        <w:t>。</w:t>
      </w:r>
    </w:p>
    <w:p w:rsidR="00013CBE" w:rsidRDefault="00013CBE" w:rsidP="00013CBE"/>
    <w:p w:rsidR="00013CBE" w:rsidRDefault="00013CBE" w:rsidP="00013CB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師大公文</w:t>
      </w:r>
      <w:r>
        <w:rPr>
          <w:rFonts w:hint="eastAsia"/>
        </w:rPr>
        <w:t>.pdf</w:t>
      </w:r>
    </w:p>
    <w:p w:rsidR="00EB4C80" w:rsidRDefault="00013CBE" w:rsidP="00013CBE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2024-02-26 14:06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E"/>
    <w:rsid w:val="00013CBE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5E11A-96D7-4C26-B287-6FC8137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2024-02-26T11:45:00Z</dcterms:created>
  <dcterms:modified xsi:type="dcterms:W3CDTF">2024-02-26T11:46:00Z</dcterms:modified>
</cp:coreProperties>
</file>