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C8" w:rsidRDefault="00734558" w:rsidP="00C624F6">
      <w:pPr>
        <w:snapToGrid w:val="0"/>
        <w:spacing w:afterLines="100" w:after="360" w:line="600" w:lineRule="atLeast"/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彰化</w:t>
      </w:r>
      <w:r w:rsidR="001578A1">
        <w:rPr>
          <w:rFonts w:ascii="標楷體" w:eastAsia="標楷體" w:hAnsi="標楷體" w:hint="eastAsia"/>
          <w:b/>
          <w:sz w:val="40"/>
          <w:szCs w:val="36"/>
        </w:rPr>
        <w:t>縣家庭教育中心</w:t>
      </w:r>
      <w:r w:rsidR="00B27B06" w:rsidRPr="007107AF">
        <w:rPr>
          <w:rFonts w:ascii="標楷體" w:eastAsia="標楷體" w:hAnsi="標楷體" w:hint="eastAsia"/>
          <w:b/>
          <w:sz w:val="40"/>
          <w:szCs w:val="36"/>
        </w:rPr>
        <w:t>個別</w:t>
      </w:r>
      <w:r w:rsidR="001578A1">
        <w:rPr>
          <w:rFonts w:ascii="標楷體" w:eastAsia="標楷體" w:hAnsi="標楷體" w:hint="eastAsia"/>
          <w:b/>
          <w:sz w:val="40"/>
          <w:szCs w:val="36"/>
        </w:rPr>
        <w:t>化家庭教育</w:t>
      </w:r>
      <w:r w:rsidR="00B27B06" w:rsidRPr="007107AF">
        <w:rPr>
          <w:rFonts w:ascii="標楷體" w:eastAsia="標楷體" w:hAnsi="標楷體" w:hint="eastAsia"/>
          <w:b/>
          <w:sz w:val="40"/>
          <w:szCs w:val="36"/>
        </w:rPr>
        <w:t>服務計畫</w:t>
      </w:r>
    </w:p>
    <w:p w:rsidR="007C5F19" w:rsidRDefault="00FC241E" w:rsidP="00C624F6">
      <w:pPr>
        <w:snapToGrid w:val="0"/>
        <w:spacing w:afterLines="100" w:after="360" w:line="600" w:lineRule="atLeast"/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學校</w:t>
      </w:r>
      <w:r w:rsidR="007D03C8">
        <w:rPr>
          <w:rFonts w:ascii="標楷體" w:eastAsia="標楷體" w:hAnsi="標楷體" w:hint="eastAsia"/>
          <w:b/>
          <w:sz w:val="40"/>
          <w:szCs w:val="36"/>
        </w:rPr>
        <w:t>單位</w:t>
      </w:r>
      <w:r w:rsidR="0019411E">
        <w:rPr>
          <w:rFonts w:ascii="標楷體" w:eastAsia="標楷體" w:hAnsi="標楷體" w:hint="eastAsia"/>
          <w:b/>
          <w:sz w:val="40"/>
          <w:szCs w:val="36"/>
        </w:rPr>
        <w:t>申辦</w:t>
      </w:r>
      <w:r w:rsidR="00B27B06">
        <w:rPr>
          <w:rFonts w:ascii="標楷體" w:eastAsia="標楷體" w:hAnsi="標楷體" w:hint="eastAsia"/>
          <w:b/>
          <w:sz w:val="40"/>
          <w:szCs w:val="36"/>
        </w:rPr>
        <w:t>流程</w:t>
      </w:r>
      <w:r w:rsidR="005B6009">
        <w:rPr>
          <w:rFonts w:ascii="標楷體" w:eastAsia="標楷體" w:hAnsi="標楷體" w:hint="eastAsia"/>
          <w:b/>
          <w:sz w:val="40"/>
          <w:szCs w:val="36"/>
        </w:rPr>
        <w:t>說明</w:t>
      </w:r>
    </w:p>
    <w:p w:rsidR="00FC241E" w:rsidRPr="00D564EA" w:rsidRDefault="0006581E" w:rsidP="00D564EA">
      <w:pPr>
        <w:snapToGrid w:val="0"/>
        <w:spacing w:line="520" w:lineRule="atLeast"/>
        <w:ind w:left="566" w:hangingChars="177" w:hanging="566"/>
        <w:mirrorIndents/>
        <w:rPr>
          <w:rFonts w:ascii="標楷體" w:eastAsia="標楷體" w:hAnsi="標楷體"/>
          <w:sz w:val="32"/>
          <w:szCs w:val="32"/>
        </w:rPr>
      </w:pPr>
      <w:r w:rsidRPr="00D564EA">
        <w:rPr>
          <w:rFonts w:ascii="標楷體" w:eastAsia="標楷體" w:hAnsi="標楷體" w:hint="eastAsia"/>
          <w:sz w:val="32"/>
          <w:szCs w:val="32"/>
        </w:rPr>
        <w:t>一</w:t>
      </w:r>
      <w:r w:rsidR="00B27B06" w:rsidRPr="00D564EA">
        <w:rPr>
          <w:rFonts w:ascii="標楷體" w:eastAsia="標楷體" w:hAnsi="標楷體" w:hint="eastAsia"/>
          <w:sz w:val="32"/>
          <w:szCs w:val="32"/>
        </w:rPr>
        <w:t>、</w:t>
      </w:r>
      <w:r w:rsidR="00EE7678" w:rsidRPr="00D564EA">
        <w:rPr>
          <w:rFonts w:ascii="標楷體" w:eastAsia="標楷體" w:hAnsi="標楷體" w:hint="eastAsia"/>
          <w:sz w:val="32"/>
          <w:szCs w:val="32"/>
        </w:rPr>
        <w:t>個別化家庭教育服務計畫</w:t>
      </w:r>
      <w:r w:rsidR="00FC241E" w:rsidRPr="00D564EA">
        <w:rPr>
          <w:rFonts w:ascii="標楷體" w:eastAsia="標楷體" w:hAnsi="標楷體" w:hint="eastAsia"/>
          <w:sz w:val="32"/>
          <w:szCs w:val="32"/>
        </w:rPr>
        <w:t>實施對象：</w:t>
      </w:r>
    </w:p>
    <w:p w:rsidR="00FC241E" w:rsidRPr="00D564EA" w:rsidRDefault="00FC241E" w:rsidP="00995FF8">
      <w:pPr>
        <w:snapToGrid w:val="0"/>
        <w:spacing w:line="520" w:lineRule="atLeast"/>
        <w:ind w:leftChars="200" w:left="1133" w:rightChars="226" w:right="542" w:hangingChars="204" w:hanging="653"/>
        <w:rPr>
          <w:rFonts w:ascii="標楷體" w:eastAsia="標楷體" w:hAnsi="標楷體"/>
          <w:sz w:val="32"/>
          <w:szCs w:val="32"/>
        </w:rPr>
      </w:pPr>
      <w:r w:rsidRPr="00D564EA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D564E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D564EA">
        <w:rPr>
          <w:rFonts w:ascii="標楷體" w:eastAsia="標楷體" w:hAnsi="標楷體" w:hint="eastAsia"/>
          <w:sz w:val="32"/>
          <w:szCs w:val="32"/>
        </w:rPr>
        <w:t>)</w:t>
      </w:r>
      <w:r w:rsidRPr="00D564EA">
        <w:rPr>
          <w:rFonts w:ascii="標楷體" w:eastAsia="標楷體" w:hAnsi="標楷體"/>
          <w:sz w:val="32"/>
          <w:szCs w:val="32"/>
        </w:rPr>
        <w:t>經濟、身心、文化或族群處於需要協助，經直轄市、縣（市）主管機關或社政主管機關評估，認有優先接受家庭教育服務者。</w:t>
      </w:r>
    </w:p>
    <w:p w:rsidR="00FC241E" w:rsidRPr="00D564EA" w:rsidRDefault="00FC241E" w:rsidP="00995FF8">
      <w:pPr>
        <w:snapToGrid w:val="0"/>
        <w:spacing w:line="520" w:lineRule="atLeast"/>
        <w:ind w:leftChars="200" w:left="1133" w:rightChars="200" w:right="480" w:hangingChars="204" w:hanging="653"/>
        <w:rPr>
          <w:rFonts w:ascii="標楷體" w:eastAsia="標楷體" w:hAnsi="標楷體"/>
          <w:sz w:val="32"/>
          <w:szCs w:val="32"/>
        </w:rPr>
      </w:pPr>
      <w:r w:rsidRPr="00D564EA">
        <w:rPr>
          <w:rFonts w:ascii="標楷體" w:eastAsia="標楷體" w:hAnsi="標楷體" w:hint="eastAsia"/>
          <w:sz w:val="32"/>
          <w:szCs w:val="32"/>
        </w:rPr>
        <w:t>(二)符合高級中等以下學校提供家庭教育諮商或輔導辦法所列對象者。</w:t>
      </w:r>
    </w:p>
    <w:p w:rsidR="00FC241E" w:rsidRPr="00D564EA" w:rsidRDefault="00FC241E" w:rsidP="00D564EA">
      <w:pPr>
        <w:snapToGrid w:val="0"/>
        <w:spacing w:line="520" w:lineRule="atLeast"/>
        <w:ind w:leftChars="200" w:left="48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D564EA">
        <w:rPr>
          <w:rFonts w:ascii="標楷體" w:eastAsia="標楷體" w:hAnsi="標楷體" w:hint="eastAsia"/>
          <w:sz w:val="32"/>
          <w:szCs w:val="32"/>
        </w:rPr>
        <w:t>(三)</w:t>
      </w:r>
      <w:r w:rsidRPr="00D564EA">
        <w:rPr>
          <w:rFonts w:ascii="標楷體" w:eastAsia="標楷體" w:hAnsi="標楷體" w:hint="eastAsia"/>
          <w:sz w:val="32"/>
          <w:szCs w:val="32"/>
          <w:shd w:val="clear" w:color="auto" w:fill="FFFFFF"/>
        </w:rPr>
        <w:t>符合家庭教育中心個案轉</w:t>
      </w:r>
      <w:proofErr w:type="gramStart"/>
      <w:r w:rsidRPr="00D564EA">
        <w:rPr>
          <w:rFonts w:ascii="標楷體" w:eastAsia="標楷體" w:hAnsi="標楷體" w:hint="eastAsia"/>
          <w:sz w:val="32"/>
          <w:szCs w:val="32"/>
          <w:shd w:val="clear" w:color="auto" w:fill="FFFFFF"/>
        </w:rPr>
        <w:t>介</w:t>
      </w:r>
      <w:proofErr w:type="gramEnd"/>
      <w:r w:rsidRPr="00D564EA">
        <w:rPr>
          <w:rFonts w:ascii="標楷體" w:eastAsia="標楷體" w:hAnsi="標楷體" w:hint="eastAsia"/>
          <w:sz w:val="32"/>
          <w:szCs w:val="32"/>
          <w:shd w:val="clear" w:color="auto" w:fill="FFFFFF"/>
        </w:rPr>
        <w:t>機制開案指標者。</w:t>
      </w:r>
    </w:p>
    <w:p w:rsidR="001578A1" w:rsidRPr="00D564EA" w:rsidRDefault="00EE7678" w:rsidP="00D564EA">
      <w:pPr>
        <w:snapToGrid w:val="0"/>
        <w:spacing w:line="520" w:lineRule="atLeast"/>
        <w:ind w:left="566" w:hangingChars="177" w:hanging="566"/>
        <w:mirrorIndents/>
        <w:rPr>
          <w:rFonts w:ascii="標楷體" w:eastAsia="標楷體" w:hAnsi="標楷體"/>
          <w:sz w:val="32"/>
          <w:szCs w:val="32"/>
        </w:rPr>
      </w:pPr>
      <w:r w:rsidRPr="00D564EA">
        <w:rPr>
          <w:rFonts w:ascii="標楷體" w:eastAsia="標楷體" w:hAnsi="標楷體" w:hint="eastAsia"/>
          <w:sz w:val="32"/>
          <w:szCs w:val="32"/>
        </w:rPr>
        <w:t>二、</w:t>
      </w:r>
      <w:r w:rsidR="00FC241E" w:rsidRPr="00D564EA">
        <w:rPr>
          <w:rFonts w:ascii="標楷體" w:eastAsia="標楷體" w:hAnsi="標楷體" w:hint="eastAsia"/>
          <w:sz w:val="32"/>
          <w:szCs w:val="32"/>
        </w:rPr>
        <w:t>經社政單位</w:t>
      </w:r>
      <w:r w:rsidR="001578A1" w:rsidRPr="00D564EA">
        <w:rPr>
          <w:rFonts w:ascii="標楷體" w:eastAsia="標楷體" w:hAnsi="標楷體" w:hint="eastAsia"/>
          <w:sz w:val="32"/>
          <w:szCs w:val="32"/>
        </w:rPr>
        <w:t>進行訪視後評估有家庭教育需求之脆弱家庭案件，轉</w:t>
      </w:r>
      <w:proofErr w:type="gramStart"/>
      <w:r w:rsidR="001578A1" w:rsidRPr="00D564EA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="001578A1" w:rsidRPr="00D564EA">
        <w:rPr>
          <w:rFonts w:ascii="標楷體" w:eastAsia="標楷體" w:hAnsi="標楷體" w:hint="eastAsia"/>
          <w:sz w:val="32"/>
          <w:szCs w:val="32"/>
        </w:rPr>
        <w:t>或連結</w:t>
      </w:r>
      <w:r w:rsidR="00FE0EE3" w:rsidRPr="00D564EA">
        <w:rPr>
          <w:rFonts w:ascii="標楷體" w:eastAsia="標楷體" w:hAnsi="標楷體" w:hint="eastAsia"/>
          <w:sz w:val="32"/>
          <w:szCs w:val="32"/>
        </w:rPr>
        <w:t>至</w:t>
      </w:r>
      <w:r w:rsidR="00F346D3" w:rsidRPr="00D564EA">
        <w:rPr>
          <w:rFonts w:ascii="標楷體" w:eastAsia="標楷體" w:hAnsi="標楷體" w:hint="eastAsia"/>
          <w:sz w:val="32"/>
          <w:szCs w:val="32"/>
        </w:rPr>
        <w:t>彰化縣</w:t>
      </w:r>
      <w:r w:rsidR="000D46A9" w:rsidRPr="00D564EA">
        <w:rPr>
          <w:rFonts w:ascii="標楷體" w:eastAsia="標楷體" w:hAnsi="標楷體" w:hint="eastAsia"/>
          <w:sz w:val="32"/>
          <w:szCs w:val="32"/>
        </w:rPr>
        <w:t>家庭教育中心</w:t>
      </w:r>
      <w:r w:rsidR="000D7DFA" w:rsidRPr="00D564EA">
        <w:rPr>
          <w:rFonts w:ascii="標楷體" w:eastAsia="標楷體" w:hAnsi="標楷體" w:hint="eastAsia"/>
          <w:sz w:val="32"/>
          <w:szCs w:val="32"/>
        </w:rPr>
        <w:t>(以下簡稱本中心)</w:t>
      </w:r>
      <w:r w:rsidR="001578A1" w:rsidRPr="00D564EA">
        <w:rPr>
          <w:rFonts w:ascii="標楷體" w:eastAsia="標楷體" w:hAnsi="標楷體" w:hint="eastAsia"/>
          <w:sz w:val="32"/>
          <w:szCs w:val="32"/>
        </w:rPr>
        <w:t>進行服務</w:t>
      </w:r>
      <w:r w:rsidR="00FE0EE3" w:rsidRPr="00D564EA">
        <w:rPr>
          <w:rFonts w:ascii="標楷體" w:eastAsia="標楷體" w:hAnsi="標楷體" w:hint="eastAsia"/>
          <w:sz w:val="32"/>
          <w:szCs w:val="32"/>
        </w:rPr>
        <w:t>評估，如</w:t>
      </w:r>
      <w:r w:rsidR="000D7DFA" w:rsidRPr="00D564EA">
        <w:rPr>
          <w:rFonts w:ascii="標楷體" w:eastAsia="標楷體" w:hAnsi="標楷體" w:hint="eastAsia"/>
          <w:sz w:val="32"/>
          <w:szCs w:val="32"/>
        </w:rPr>
        <w:t>符合</w:t>
      </w:r>
      <w:r w:rsidR="000D46A9" w:rsidRPr="00D564EA">
        <w:rPr>
          <w:rFonts w:ascii="標楷體" w:eastAsia="標楷體" w:hAnsi="標楷體" w:hint="eastAsia"/>
          <w:sz w:val="32"/>
          <w:szCs w:val="32"/>
        </w:rPr>
        <w:t>開案</w:t>
      </w:r>
      <w:r w:rsidR="000D7DFA" w:rsidRPr="00D564EA">
        <w:rPr>
          <w:rFonts w:ascii="標楷體" w:eastAsia="標楷體" w:hAnsi="標楷體" w:hint="eastAsia"/>
          <w:sz w:val="32"/>
          <w:szCs w:val="32"/>
        </w:rPr>
        <w:t>標準</w:t>
      </w:r>
      <w:r w:rsidR="00F9315A" w:rsidRPr="00D564EA">
        <w:rPr>
          <w:rFonts w:ascii="標楷體" w:eastAsia="標楷體" w:hAnsi="標楷體" w:hint="eastAsia"/>
          <w:sz w:val="32"/>
          <w:szCs w:val="32"/>
        </w:rPr>
        <w:t>且具學生身分</w:t>
      </w:r>
      <w:r w:rsidR="000D46A9" w:rsidRPr="00D564EA">
        <w:rPr>
          <w:rFonts w:ascii="標楷體" w:eastAsia="標楷體" w:hAnsi="標楷體" w:hint="eastAsia"/>
          <w:sz w:val="32"/>
          <w:szCs w:val="32"/>
        </w:rPr>
        <w:t>，</w:t>
      </w:r>
      <w:r w:rsidR="00F9315A" w:rsidRPr="00D564EA">
        <w:rPr>
          <w:rFonts w:ascii="標楷體" w:eastAsia="標楷體" w:hAnsi="標楷體" w:hint="eastAsia"/>
          <w:sz w:val="32"/>
          <w:szCs w:val="32"/>
        </w:rPr>
        <w:t>本中心即函請個案所轄學校</w:t>
      </w:r>
      <w:r w:rsidR="00FE0EE3" w:rsidRPr="00D564EA">
        <w:rPr>
          <w:rFonts w:ascii="標楷體" w:eastAsia="標楷體" w:hAnsi="標楷體" w:hint="eastAsia"/>
          <w:sz w:val="32"/>
          <w:szCs w:val="32"/>
        </w:rPr>
        <w:t>進行</w:t>
      </w:r>
      <w:r w:rsidR="000D46A9" w:rsidRPr="00D564EA">
        <w:rPr>
          <w:rFonts w:ascii="標楷體" w:eastAsia="標楷體" w:hAnsi="標楷體" w:hint="eastAsia"/>
          <w:sz w:val="32"/>
          <w:szCs w:val="32"/>
        </w:rPr>
        <w:t>個案</w:t>
      </w:r>
      <w:r w:rsidR="00FE0EE3" w:rsidRPr="00D564EA">
        <w:rPr>
          <w:rFonts w:ascii="標楷體" w:eastAsia="標楷體" w:hAnsi="標楷體" w:hint="eastAsia"/>
          <w:sz w:val="32"/>
          <w:szCs w:val="32"/>
        </w:rPr>
        <w:t>個別</w:t>
      </w:r>
      <w:r w:rsidR="00F9315A" w:rsidRPr="00D564EA">
        <w:rPr>
          <w:rFonts w:ascii="標楷體" w:eastAsia="標楷體" w:hAnsi="標楷體" w:hint="eastAsia"/>
          <w:sz w:val="32"/>
          <w:szCs w:val="32"/>
        </w:rPr>
        <w:t>化家庭教育</w:t>
      </w:r>
      <w:r w:rsidR="001578A1" w:rsidRPr="00D564EA">
        <w:rPr>
          <w:rFonts w:ascii="標楷體" w:eastAsia="標楷體" w:hAnsi="標楷體" w:hint="eastAsia"/>
          <w:sz w:val="32"/>
          <w:szCs w:val="32"/>
        </w:rPr>
        <w:t>服務</w:t>
      </w:r>
      <w:r w:rsidR="00F9315A" w:rsidRPr="00D564EA">
        <w:rPr>
          <w:rFonts w:ascii="標楷體" w:eastAsia="標楷體" w:hAnsi="標楷體" w:hint="eastAsia"/>
          <w:sz w:val="32"/>
          <w:szCs w:val="32"/>
        </w:rPr>
        <w:t>之</w:t>
      </w:r>
      <w:r w:rsidR="00FE0EE3" w:rsidRPr="00D564EA">
        <w:rPr>
          <w:rFonts w:ascii="標楷體" w:eastAsia="標楷體" w:hAnsi="標楷體" w:hint="eastAsia"/>
          <w:sz w:val="32"/>
          <w:szCs w:val="32"/>
        </w:rPr>
        <w:t>評估規</w:t>
      </w:r>
      <w:r w:rsidR="00974BCD" w:rsidRPr="00D564EA">
        <w:rPr>
          <w:rFonts w:ascii="標楷體" w:eastAsia="標楷體" w:hAnsi="標楷體" w:hint="eastAsia"/>
          <w:sz w:val="32"/>
          <w:szCs w:val="32"/>
        </w:rPr>
        <w:t>劃</w:t>
      </w:r>
      <w:r w:rsidR="001578A1" w:rsidRPr="00D564EA">
        <w:rPr>
          <w:rFonts w:ascii="標楷體" w:eastAsia="標楷體" w:hAnsi="標楷體" w:hint="eastAsia"/>
          <w:sz w:val="32"/>
          <w:szCs w:val="32"/>
        </w:rPr>
        <w:t>，如符合開案標準並不具學生身分，則由本中心直接規劃並執行家庭教育服務計畫</w:t>
      </w:r>
      <w:r w:rsidR="000D46A9" w:rsidRPr="00D564EA">
        <w:rPr>
          <w:rFonts w:ascii="標楷體" w:eastAsia="標楷體" w:hAnsi="標楷體" w:hint="eastAsia"/>
          <w:sz w:val="32"/>
          <w:szCs w:val="32"/>
        </w:rPr>
        <w:t>。</w:t>
      </w:r>
    </w:p>
    <w:p w:rsidR="00424CEF" w:rsidRPr="007044BA" w:rsidRDefault="00EE7678" w:rsidP="00D564EA">
      <w:pPr>
        <w:snapToGrid w:val="0"/>
        <w:spacing w:line="520" w:lineRule="atLeast"/>
        <w:ind w:left="566" w:hangingChars="177" w:hanging="566"/>
        <w:mirrorIndents/>
        <w:rPr>
          <w:rFonts w:ascii="標楷體" w:eastAsia="標楷體" w:hAnsi="標楷體"/>
          <w:color w:val="FF0000"/>
          <w:sz w:val="32"/>
          <w:szCs w:val="32"/>
        </w:rPr>
      </w:pPr>
      <w:r w:rsidRPr="00D564EA">
        <w:rPr>
          <w:rFonts w:ascii="標楷體" w:eastAsia="標楷體" w:hAnsi="標楷體" w:hint="eastAsia"/>
          <w:sz w:val="32"/>
          <w:szCs w:val="32"/>
        </w:rPr>
        <w:t>三</w:t>
      </w:r>
      <w:r w:rsidR="00833972" w:rsidRPr="00D564EA">
        <w:rPr>
          <w:rFonts w:ascii="標楷體" w:eastAsia="標楷體" w:hAnsi="標楷體" w:hint="eastAsia"/>
          <w:sz w:val="32"/>
          <w:szCs w:val="32"/>
        </w:rPr>
        <w:t>、</w:t>
      </w:r>
      <w:r w:rsidR="00DA7984" w:rsidRPr="007044BA">
        <w:rPr>
          <w:rFonts w:ascii="標楷體" w:eastAsia="標楷體" w:hAnsi="標楷體" w:hint="eastAsia"/>
          <w:color w:val="FF0000"/>
          <w:sz w:val="32"/>
          <w:szCs w:val="32"/>
        </w:rPr>
        <w:t>學校單位</w:t>
      </w:r>
      <w:r w:rsidRPr="00D564EA">
        <w:rPr>
          <w:rFonts w:ascii="標楷體" w:eastAsia="標楷體" w:hAnsi="標楷體" w:hint="eastAsia"/>
          <w:sz w:val="32"/>
          <w:szCs w:val="32"/>
        </w:rPr>
        <w:t>在未經社政單位連結或轉</w:t>
      </w:r>
      <w:proofErr w:type="gramStart"/>
      <w:r w:rsidRPr="00D564EA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D564EA">
        <w:rPr>
          <w:rFonts w:ascii="標楷體" w:eastAsia="標楷體" w:hAnsi="標楷體" w:hint="eastAsia"/>
          <w:sz w:val="32"/>
          <w:szCs w:val="32"/>
        </w:rPr>
        <w:t>個案情</w:t>
      </w:r>
      <w:r w:rsidRPr="00A55FB2">
        <w:rPr>
          <w:rFonts w:ascii="標楷體" w:eastAsia="標楷體" w:hAnsi="標楷體" w:hint="eastAsia"/>
          <w:sz w:val="32"/>
          <w:szCs w:val="32"/>
        </w:rPr>
        <w:t>況下，</w:t>
      </w:r>
      <w:r w:rsidR="00DA7984" w:rsidRPr="00A55FB2">
        <w:rPr>
          <w:rFonts w:ascii="標楷體" w:eastAsia="標楷體" w:hAnsi="標楷體" w:hint="eastAsia"/>
          <w:sz w:val="32"/>
          <w:szCs w:val="32"/>
        </w:rPr>
        <w:t>也</w:t>
      </w:r>
      <w:r w:rsidR="00DA7984" w:rsidRPr="007044BA">
        <w:rPr>
          <w:rFonts w:ascii="標楷體" w:eastAsia="標楷體" w:hAnsi="標楷體" w:hint="eastAsia"/>
          <w:color w:val="FF0000"/>
          <w:sz w:val="32"/>
          <w:szCs w:val="32"/>
        </w:rPr>
        <w:t>可依實際需求向本中心提出計畫申請及</w:t>
      </w:r>
      <w:r w:rsidR="00FC241E" w:rsidRPr="007044BA">
        <w:rPr>
          <w:rFonts w:ascii="標楷體" w:eastAsia="標楷體" w:hAnsi="標楷體" w:hint="eastAsia"/>
          <w:color w:val="FF0000"/>
          <w:sz w:val="32"/>
          <w:szCs w:val="32"/>
        </w:rPr>
        <w:t>經費</w:t>
      </w:r>
      <w:r w:rsidR="00DA7984" w:rsidRPr="007044BA">
        <w:rPr>
          <w:rFonts w:ascii="標楷體" w:eastAsia="標楷體" w:hAnsi="標楷體" w:hint="eastAsia"/>
          <w:color w:val="FF0000"/>
          <w:sz w:val="32"/>
          <w:szCs w:val="32"/>
        </w:rPr>
        <w:t>補助</w:t>
      </w:r>
      <w:r w:rsidR="00DA7984" w:rsidRPr="00A55FB2">
        <w:rPr>
          <w:rFonts w:ascii="標楷體" w:eastAsia="標楷體" w:hAnsi="標楷體" w:hint="eastAsia"/>
          <w:sz w:val="32"/>
          <w:szCs w:val="32"/>
        </w:rPr>
        <w:t>，</w:t>
      </w:r>
      <w:r w:rsidR="00FE0EE3" w:rsidRPr="00A55FB2">
        <w:rPr>
          <w:rFonts w:ascii="標楷體" w:eastAsia="標楷體" w:hAnsi="標楷體" w:hint="eastAsia"/>
          <w:sz w:val="32"/>
          <w:szCs w:val="32"/>
        </w:rPr>
        <w:t>請</w:t>
      </w:r>
      <w:r w:rsidR="00833972" w:rsidRPr="00A55FB2">
        <w:rPr>
          <w:rFonts w:ascii="標楷體" w:eastAsia="標楷體" w:hAnsi="標楷體" w:hint="eastAsia"/>
          <w:sz w:val="32"/>
          <w:szCs w:val="32"/>
        </w:rPr>
        <w:t>學校</w:t>
      </w:r>
      <w:r w:rsidR="00FE0EE3" w:rsidRPr="00A55FB2">
        <w:rPr>
          <w:rFonts w:ascii="標楷體" w:eastAsia="標楷體" w:hAnsi="標楷體" w:hint="eastAsia"/>
          <w:sz w:val="32"/>
          <w:szCs w:val="32"/>
        </w:rPr>
        <w:t>家庭教育</w:t>
      </w:r>
      <w:r w:rsidR="00833972" w:rsidRPr="00A55FB2">
        <w:rPr>
          <w:rFonts w:ascii="標楷體" w:eastAsia="標楷體" w:hAnsi="標楷體" w:hint="eastAsia"/>
          <w:sz w:val="32"/>
          <w:szCs w:val="32"/>
        </w:rPr>
        <w:t>承辦</w:t>
      </w:r>
      <w:r w:rsidR="00FE0EE3" w:rsidRPr="00A55FB2">
        <w:rPr>
          <w:rFonts w:ascii="標楷體" w:eastAsia="標楷體" w:hAnsi="標楷體" w:hint="eastAsia"/>
          <w:sz w:val="32"/>
          <w:szCs w:val="32"/>
        </w:rPr>
        <w:t>人</w:t>
      </w:r>
      <w:r w:rsidR="00B53331" w:rsidRPr="00A55FB2">
        <w:rPr>
          <w:rFonts w:ascii="標楷體" w:eastAsia="標楷體" w:hAnsi="標楷體" w:hint="eastAsia"/>
          <w:sz w:val="32"/>
          <w:szCs w:val="32"/>
        </w:rPr>
        <w:t>填送</w:t>
      </w:r>
      <w:r w:rsidR="00FE0EE3" w:rsidRPr="007044BA">
        <w:rPr>
          <w:rFonts w:ascii="標楷體" w:eastAsia="標楷體" w:hAnsi="標楷體" w:hint="eastAsia"/>
          <w:color w:val="FF0000"/>
          <w:sz w:val="32"/>
          <w:szCs w:val="32"/>
        </w:rPr>
        <w:t>個別</w:t>
      </w:r>
      <w:r w:rsidR="00915C6F" w:rsidRPr="007044BA">
        <w:rPr>
          <w:rFonts w:ascii="標楷體" w:eastAsia="標楷體" w:hAnsi="標楷體" w:hint="eastAsia"/>
          <w:color w:val="FF0000"/>
          <w:sz w:val="32"/>
          <w:szCs w:val="32"/>
        </w:rPr>
        <w:t>化家庭教育</w:t>
      </w:r>
      <w:r w:rsidR="00B53331" w:rsidRPr="007044BA">
        <w:rPr>
          <w:rFonts w:ascii="標楷體" w:eastAsia="標楷體" w:hAnsi="標楷體" w:hint="eastAsia"/>
          <w:color w:val="FF0000"/>
          <w:sz w:val="32"/>
          <w:szCs w:val="32"/>
        </w:rPr>
        <w:t>服務計畫申請表(附件一)</w:t>
      </w:r>
      <w:r w:rsidR="007044BA">
        <w:rPr>
          <w:rFonts w:ascii="標楷體" w:eastAsia="標楷體" w:hAnsi="標楷體" w:hint="eastAsia"/>
          <w:color w:val="FF0000"/>
          <w:sz w:val="32"/>
          <w:szCs w:val="32"/>
        </w:rPr>
        <w:t>及個案需求評估表(附件二)</w:t>
      </w:r>
      <w:r w:rsidR="00FE0EE3" w:rsidRPr="00A55FB2">
        <w:rPr>
          <w:rFonts w:ascii="標楷體" w:eastAsia="標楷體" w:hAnsi="標楷體" w:hint="eastAsia"/>
          <w:sz w:val="32"/>
          <w:szCs w:val="32"/>
        </w:rPr>
        <w:t>，依個案實際狀況，</w:t>
      </w:r>
      <w:r w:rsidR="000D46A9" w:rsidRPr="00A55FB2">
        <w:rPr>
          <w:rFonts w:ascii="標楷體" w:eastAsia="標楷體" w:hAnsi="標楷體" w:hint="eastAsia"/>
          <w:sz w:val="32"/>
          <w:szCs w:val="32"/>
        </w:rPr>
        <w:t>規劃</w:t>
      </w:r>
      <w:r w:rsidR="00FE0EE3" w:rsidRPr="00A55FB2">
        <w:rPr>
          <w:rFonts w:ascii="標楷體" w:eastAsia="標楷體" w:hAnsi="標楷體" w:hint="eastAsia"/>
          <w:sz w:val="32"/>
          <w:szCs w:val="32"/>
        </w:rPr>
        <w:t>個別服務方式、次數、</w:t>
      </w:r>
      <w:r w:rsidR="000D46A9" w:rsidRPr="00A55FB2">
        <w:rPr>
          <w:rFonts w:ascii="標楷體" w:eastAsia="標楷體" w:hAnsi="標楷體" w:hint="eastAsia"/>
          <w:sz w:val="32"/>
          <w:szCs w:val="32"/>
        </w:rPr>
        <w:t>經費申請。</w:t>
      </w:r>
    </w:p>
    <w:p w:rsidR="00065D41" w:rsidRPr="00A55FB2" w:rsidRDefault="00EE7678" w:rsidP="00D564EA">
      <w:pPr>
        <w:snapToGrid w:val="0"/>
        <w:spacing w:line="520" w:lineRule="atLeast"/>
        <w:ind w:left="566" w:hangingChars="177" w:hanging="566"/>
        <w:mirrorIndents/>
        <w:rPr>
          <w:rFonts w:ascii="標楷體" w:eastAsia="標楷體" w:hAnsi="標楷體"/>
          <w:sz w:val="32"/>
          <w:szCs w:val="32"/>
        </w:rPr>
      </w:pPr>
      <w:r w:rsidRPr="00A55FB2">
        <w:rPr>
          <w:rFonts w:ascii="標楷體" w:eastAsia="標楷體" w:hAnsi="標楷體" w:hint="eastAsia"/>
          <w:sz w:val="32"/>
          <w:szCs w:val="32"/>
        </w:rPr>
        <w:t>四</w:t>
      </w:r>
      <w:r w:rsidR="00B53331" w:rsidRPr="00A55FB2">
        <w:rPr>
          <w:rFonts w:ascii="標楷體" w:eastAsia="標楷體" w:hAnsi="標楷體" w:hint="eastAsia"/>
          <w:sz w:val="32"/>
          <w:szCs w:val="32"/>
        </w:rPr>
        <w:t>、</w:t>
      </w:r>
      <w:r w:rsidR="0062607A" w:rsidRPr="00A55FB2">
        <w:rPr>
          <w:rFonts w:ascii="標楷體" w:eastAsia="標楷體" w:hAnsi="標楷體" w:hint="eastAsia"/>
          <w:sz w:val="32"/>
          <w:szCs w:val="32"/>
        </w:rPr>
        <w:t>為</w:t>
      </w:r>
      <w:r w:rsidR="00065D41" w:rsidRPr="00A55FB2">
        <w:rPr>
          <w:rFonts w:ascii="標楷體" w:eastAsia="標楷體" w:hAnsi="標楷體" w:hint="eastAsia"/>
          <w:sz w:val="32"/>
          <w:szCs w:val="32"/>
        </w:rPr>
        <w:t>求家庭教育服務時效，以達綿密</w:t>
      </w:r>
      <w:proofErr w:type="gramStart"/>
      <w:r w:rsidR="00065D41" w:rsidRPr="00A55FB2">
        <w:rPr>
          <w:rFonts w:ascii="標楷體" w:eastAsia="標楷體" w:hAnsi="標楷體" w:hint="eastAsia"/>
          <w:sz w:val="32"/>
          <w:szCs w:val="32"/>
        </w:rPr>
        <w:t>社安網目標</w:t>
      </w:r>
      <w:proofErr w:type="gramEnd"/>
      <w:r w:rsidR="00065D41" w:rsidRPr="00A55FB2">
        <w:rPr>
          <w:rFonts w:ascii="標楷體" w:eastAsia="標楷體" w:hAnsi="標楷體" w:hint="eastAsia"/>
          <w:sz w:val="32"/>
          <w:szCs w:val="32"/>
        </w:rPr>
        <w:t>，請學校先對個案所在家庭</w:t>
      </w:r>
      <w:r w:rsidR="0062607A" w:rsidRPr="00A55FB2">
        <w:rPr>
          <w:rFonts w:ascii="標楷體" w:eastAsia="標楷體" w:hAnsi="標楷體" w:hint="eastAsia"/>
          <w:sz w:val="32"/>
          <w:szCs w:val="32"/>
        </w:rPr>
        <w:t>進行</w:t>
      </w:r>
      <w:r w:rsidR="00065D41" w:rsidRPr="00A55FB2">
        <w:rPr>
          <w:rFonts w:ascii="標楷體" w:eastAsia="標楷體" w:hAnsi="標楷體" w:hint="eastAsia"/>
          <w:sz w:val="32"/>
          <w:szCs w:val="32"/>
        </w:rPr>
        <w:t>問題</w:t>
      </w:r>
      <w:r w:rsidR="0062607A" w:rsidRPr="00A55FB2">
        <w:rPr>
          <w:rFonts w:ascii="標楷體" w:eastAsia="標楷體" w:hAnsi="標楷體" w:hint="eastAsia"/>
          <w:sz w:val="32"/>
          <w:szCs w:val="32"/>
        </w:rPr>
        <w:t>狀況</w:t>
      </w:r>
      <w:r w:rsidR="00065D41" w:rsidRPr="00A55FB2">
        <w:rPr>
          <w:rFonts w:ascii="標楷體" w:eastAsia="標楷體" w:hAnsi="標楷體" w:hint="eastAsia"/>
          <w:sz w:val="32"/>
          <w:szCs w:val="32"/>
        </w:rPr>
        <w:t>初步了解：</w:t>
      </w:r>
    </w:p>
    <w:p w:rsidR="00915C6F" w:rsidRPr="00A55FB2" w:rsidRDefault="00065D41" w:rsidP="00995FF8">
      <w:pPr>
        <w:snapToGrid w:val="0"/>
        <w:spacing w:line="520" w:lineRule="atLeast"/>
        <w:ind w:left="960" w:rightChars="200" w:right="480" w:hangingChars="300" w:hanging="960"/>
        <w:rPr>
          <w:rFonts w:ascii="標楷體" w:eastAsia="標楷體" w:hAnsi="標楷體"/>
          <w:sz w:val="32"/>
          <w:szCs w:val="32"/>
        </w:rPr>
      </w:pPr>
      <w:r w:rsidRPr="00A55FB2">
        <w:rPr>
          <w:rFonts w:ascii="標楷體" w:eastAsia="標楷體" w:hAnsi="標楷體" w:hint="eastAsia"/>
          <w:sz w:val="32"/>
          <w:szCs w:val="32"/>
        </w:rPr>
        <w:t>（一）如對個案家庭成員不熟悉，建議可進行家訪，先與個案家庭建立關係，再搭配電訪後續追蹤，也可規劃面談服務，服務方式、次數，由學校專業判斷。</w:t>
      </w:r>
    </w:p>
    <w:p w:rsidR="00915C6F" w:rsidRPr="00A55FB2" w:rsidRDefault="00915C6F" w:rsidP="00995FF8">
      <w:pPr>
        <w:snapToGrid w:val="0"/>
        <w:spacing w:line="520" w:lineRule="atLeast"/>
        <w:ind w:left="960" w:rightChars="200" w:right="480" w:hangingChars="300" w:hanging="960"/>
        <w:rPr>
          <w:rFonts w:ascii="標楷體" w:eastAsia="標楷體" w:hAnsi="標楷體"/>
          <w:sz w:val="32"/>
          <w:szCs w:val="32"/>
        </w:rPr>
      </w:pPr>
      <w:r w:rsidRPr="00A55FB2">
        <w:rPr>
          <w:rFonts w:ascii="標楷體" w:eastAsia="標楷體" w:hAnsi="標楷體" w:hint="eastAsia"/>
          <w:sz w:val="32"/>
          <w:szCs w:val="32"/>
        </w:rPr>
        <w:lastRenderedPageBreak/>
        <w:t>（二）</w:t>
      </w:r>
      <w:r w:rsidR="00065D41" w:rsidRPr="00A55FB2">
        <w:rPr>
          <w:rFonts w:ascii="標楷體" w:eastAsia="標楷體" w:hAnsi="標楷體" w:hint="eastAsia"/>
          <w:sz w:val="32"/>
          <w:szCs w:val="32"/>
        </w:rPr>
        <w:t>如對個案家庭成員熟悉，也可僅</w:t>
      </w:r>
      <w:proofErr w:type="gramStart"/>
      <w:r w:rsidR="00065D41" w:rsidRPr="00A55FB2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065D41" w:rsidRPr="00A55FB2">
        <w:rPr>
          <w:rFonts w:ascii="標楷體" w:eastAsia="標楷體" w:hAnsi="標楷體" w:hint="eastAsia"/>
          <w:sz w:val="32"/>
          <w:szCs w:val="32"/>
        </w:rPr>
        <w:t>電訪，如有需要，可再搭配面談、家訪等，服務方式、次數，由學校專業判斷。</w:t>
      </w:r>
    </w:p>
    <w:p w:rsidR="00CB468F" w:rsidRPr="00A55FB2" w:rsidRDefault="00915C6F" w:rsidP="00995FF8">
      <w:pPr>
        <w:snapToGrid w:val="0"/>
        <w:spacing w:line="520" w:lineRule="atLeast"/>
        <w:ind w:left="992" w:rightChars="23" w:right="55" w:hangingChars="310" w:hanging="992"/>
        <w:rPr>
          <w:rFonts w:ascii="標楷體" w:eastAsia="標楷體" w:hAnsi="標楷體"/>
          <w:sz w:val="32"/>
          <w:szCs w:val="32"/>
        </w:rPr>
      </w:pPr>
      <w:r w:rsidRPr="00A55FB2">
        <w:rPr>
          <w:rFonts w:ascii="標楷體" w:eastAsia="標楷體" w:hAnsi="標楷體" w:hint="eastAsia"/>
          <w:sz w:val="32"/>
          <w:szCs w:val="32"/>
        </w:rPr>
        <w:t>（三）</w:t>
      </w:r>
      <w:r w:rsidR="000D01BD" w:rsidRPr="00A55FB2">
        <w:rPr>
          <w:rFonts w:ascii="標楷體" w:eastAsia="標楷體" w:hAnsi="標楷體" w:hint="eastAsia"/>
          <w:sz w:val="32"/>
          <w:szCs w:val="32"/>
        </w:rPr>
        <w:t>家訪、電訪及面談等費用計畫標準，請參閱補充說明</w:t>
      </w:r>
      <w:r w:rsidR="000D01BD" w:rsidRPr="00A55FB2">
        <w:rPr>
          <w:rFonts w:ascii="標楷體" w:eastAsia="標楷體" w:hAnsi="標楷體" w:cs="Times New Roman"/>
          <w:sz w:val="32"/>
          <w:szCs w:val="32"/>
        </w:rPr>
        <w:t>1~</w:t>
      </w:r>
      <w:r w:rsidR="00DA7984" w:rsidRPr="00A55FB2">
        <w:rPr>
          <w:rFonts w:ascii="標楷體" w:eastAsia="標楷體" w:hAnsi="標楷體" w:cs="Times New Roman" w:hint="eastAsia"/>
          <w:sz w:val="32"/>
          <w:szCs w:val="32"/>
        </w:rPr>
        <w:t>4</w:t>
      </w:r>
      <w:r w:rsidRPr="00A55FB2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F2095" w:rsidRPr="00A55FB2" w:rsidRDefault="001C04D5" w:rsidP="00995FF8">
      <w:pPr>
        <w:snapToGrid w:val="0"/>
        <w:spacing w:line="520" w:lineRule="atLeast"/>
        <w:ind w:left="707" w:hangingChars="221" w:hanging="707"/>
        <w:mirrorIndents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2016A3" w:rsidRPr="00A55FB2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前述</w:t>
      </w:r>
      <w:r w:rsidRPr="001C04D5">
        <w:rPr>
          <w:rFonts w:ascii="標楷體" w:eastAsia="標楷體" w:hAnsi="標楷體" w:hint="eastAsia"/>
          <w:color w:val="FF0000"/>
          <w:sz w:val="32"/>
          <w:szCs w:val="32"/>
        </w:rPr>
        <w:t>2項表件(附件一</w:t>
      </w:r>
      <w:r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Pr="001C04D5">
        <w:rPr>
          <w:rFonts w:ascii="標楷體" w:eastAsia="標楷體" w:hAnsi="標楷體" w:hint="eastAsia"/>
          <w:color w:val="FF0000"/>
          <w:sz w:val="32"/>
          <w:szCs w:val="32"/>
        </w:rPr>
        <w:t>附件二)</w:t>
      </w:r>
      <w:r w:rsidR="001F2095" w:rsidRPr="00A55FB2">
        <w:rPr>
          <w:rFonts w:ascii="標楷體" w:eastAsia="標楷體" w:hAnsi="標楷體" w:hint="eastAsia"/>
          <w:sz w:val="32"/>
          <w:szCs w:val="32"/>
        </w:rPr>
        <w:t>請</w:t>
      </w:r>
      <w:r w:rsidR="000D01BD" w:rsidRPr="00A55FB2">
        <w:rPr>
          <w:rFonts w:ascii="標楷體" w:eastAsia="標楷體" w:hAnsi="標楷體" w:hint="eastAsia"/>
          <w:sz w:val="32"/>
          <w:szCs w:val="32"/>
        </w:rPr>
        <w:t>學校</w:t>
      </w:r>
      <w:r w:rsidR="003F549E" w:rsidRPr="00A55FB2">
        <w:rPr>
          <w:rFonts w:ascii="標楷體" w:eastAsia="標楷體" w:hAnsi="標楷體" w:hint="eastAsia"/>
          <w:sz w:val="32"/>
          <w:szCs w:val="32"/>
        </w:rPr>
        <w:t>相關人員(承辦人、主任、校長)</w:t>
      </w:r>
      <w:r w:rsidR="00B31CC3" w:rsidRPr="007044BA">
        <w:rPr>
          <w:rFonts w:ascii="標楷體" w:eastAsia="標楷體" w:hAnsi="標楷體" w:hint="eastAsia"/>
          <w:color w:val="FF0000"/>
          <w:sz w:val="32"/>
          <w:szCs w:val="32"/>
        </w:rPr>
        <w:t>逐一核章</w:t>
      </w:r>
      <w:r w:rsidR="00B31CC3" w:rsidRPr="00A55FB2">
        <w:rPr>
          <w:rFonts w:ascii="標楷體" w:eastAsia="標楷體" w:hAnsi="標楷體" w:hint="eastAsia"/>
          <w:sz w:val="32"/>
          <w:szCs w:val="32"/>
        </w:rPr>
        <w:t>，</w:t>
      </w:r>
      <w:r w:rsidR="00995FF8" w:rsidRPr="00A55FB2">
        <w:rPr>
          <w:rFonts w:ascii="標楷體" w:eastAsia="標楷體" w:hAnsi="標楷體" w:hint="eastAsia"/>
          <w:sz w:val="32"/>
          <w:szCs w:val="32"/>
        </w:rPr>
        <w:t>並</w:t>
      </w:r>
      <w:r w:rsidR="00DE2FF0" w:rsidRPr="00DE2FF0">
        <w:rPr>
          <w:rFonts w:ascii="標楷體" w:eastAsia="標楷體" w:hAnsi="標楷體" w:hint="eastAsia"/>
          <w:color w:val="FF0000"/>
          <w:sz w:val="32"/>
          <w:szCs w:val="32"/>
        </w:rPr>
        <w:t>郵</w:t>
      </w:r>
      <w:r w:rsidR="00B31CC3" w:rsidRPr="00DE2FF0">
        <w:rPr>
          <w:rFonts w:ascii="標楷體" w:eastAsia="標楷體" w:hAnsi="標楷體" w:hint="eastAsia"/>
          <w:color w:val="FF0000"/>
          <w:sz w:val="32"/>
          <w:szCs w:val="32"/>
        </w:rPr>
        <w:t>寄至</w:t>
      </w:r>
      <w:r w:rsidR="000D01BD" w:rsidRPr="00DE2FF0">
        <w:rPr>
          <w:rFonts w:ascii="標楷體" w:eastAsia="標楷體" w:hAnsi="標楷體" w:hint="eastAsia"/>
          <w:color w:val="FF0000"/>
          <w:sz w:val="32"/>
          <w:szCs w:val="32"/>
        </w:rPr>
        <w:t>本中心</w:t>
      </w:r>
      <w:r w:rsidR="00DE2FF0" w:rsidRPr="00DE2FF0">
        <w:rPr>
          <w:rFonts w:ascii="標楷體" w:eastAsia="標楷體" w:hAnsi="標楷體" w:cs="Times New Roman" w:hint="eastAsia"/>
          <w:color w:val="FF0000"/>
          <w:sz w:val="32"/>
          <w:szCs w:val="32"/>
        </w:rPr>
        <w:t>(彰化市健興路1號</w:t>
      </w:r>
      <w:r w:rsidR="00DE2FF0">
        <w:rPr>
          <w:rFonts w:ascii="標楷體" w:eastAsia="標楷體" w:hAnsi="標楷體" w:cs="Times New Roman" w:hint="eastAsia"/>
          <w:color w:val="FF0000"/>
          <w:sz w:val="32"/>
          <w:szCs w:val="32"/>
        </w:rPr>
        <w:t>，備註：</w:t>
      </w:r>
      <w:r w:rsidR="00DE2FF0" w:rsidRPr="00DE2FF0">
        <w:rPr>
          <w:rFonts w:ascii="標楷體" w:eastAsia="標楷體" w:hAnsi="標楷體" w:cs="Times New Roman" w:hint="eastAsia"/>
          <w:color w:val="FF0000"/>
          <w:sz w:val="32"/>
          <w:szCs w:val="32"/>
        </w:rPr>
        <w:t>體育館102教室</w:t>
      </w:r>
      <w:r w:rsidR="00DE2FF0" w:rsidRPr="00DE2FF0">
        <w:rPr>
          <w:rFonts w:ascii="標楷體" w:eastAsia="標楷體" w:hAnsi="標楷體" w:cs="Times New Roman" w:hint="eastAsia"/>
          <w:color w:val="FF0000"/>
          <w:sz w:val="32"/>
          <w:szCs w:val="32"/>
        </w:rPr>
        <w:t>)</w:t>
      </w:r>
      <w:r w:rsidR="00DE2FF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0D01BD" w:rsidRPr="00A55FB2">
        <w:rPr>
          <w:rFonts w:ascii="標楷體" w:eastAsia="標楷體" w:hAnsi="標楷體" w:cs="Times New Roman"/>
          <w:sz w:val="32"/>
          <w:szCs w:val="32"/>
        </w:rPr>
        <w:t>請</w:t>
      </w:r>
      <w:r w:rsidR="003F549E" w:rsidRPr="00A55FB2">
        <w:rPr>
          <w:rFonts w:ascii="標楷體" w:eastAsia="標楷體" w:hAnsi="標楷體" w:cs="Times New Roman"/>
          <w:sz w:val="32"/>
          <w:szCs w:val="32"/>
        </w:rPr>
        <w:t>務必</w:t>
      </w:r>
      <w:r w:rsidR="00DA7984" w:rsidRPr="00A55FB2">
        <w:rPr>
          <w:rFonts w:ascii="標楷體" w:eastAsia="標楷體" w:hAnsi="標楷體" w:cs="Times New Roman" w:hint="eastAsia"/>
          <w:sz w:val="32"/>
          <w:szCs w:val="32"/>
        </w:rPr>
        <w:t>來</w:t>
      </w:r>
      <w:r w:rsidR="00DE2FF0">
        <w:rPr>
          <w:rFonts w:ascii="標楷體" w:eastAsia="標楷體" w:hAnsi="標楷體" w:cs="Times New Roman"/>
          <w:sz w:val="32"/>
          <w:szCs w:val="32"/>
        </w:rPr>
        <w:t>電確認是否收到</w:t>
      </w:r>
      <w:r w:rsidR="00DE2FF0">
        <w:rPr>
          <w:rFonts w:ascii="標楷體" w:eastAsia="標楷體" w:hAnsi="標楷體" w:cs="Times New Roman" w:hint="eastAsia"/>
          <w:sz w:val="32"/>
          <w:szCs w:val="32"/>
        </w:rPr>
        <w:t>資料</w:t>
      </w:r>
      <w:r w:rsidR="00DA7984" w:rsidRPr="00A55FB2">
        <w:rPr>
          <w:rFonts w:ascii="標楷體" w:eastAsia="標楷體" w:hAnsi="標楷體" w:cs="Times New Roman" w:hint="eastAsia"/>
          <w:sz w:val="32"/>
          <w:szCs w:val="32"/>
        </w:rPr>
        <w:t>，本中心連絡電話04-7110036分機10</w:t>
      </w:r>
      <w:r w:rsidR="00995FF8" w:rsidRPr="00A55FB2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995FF8" w:rsidRPr="00A55FB2">
        <w:rPr>
          <w:rFonts w:ascii="標楷體" w:eastAsia="標楷體" w:hAnsi="標楷體" w:cs="Times New Roman"/>
          <w:sz w:val="32"/>
          <w:szCs w:val="32"/>
        </w:rPr>
        <w:t>傳真</w:t>
      </w:r>
      <w:r w:rsidR="00995FF8" w:rsidRPr="00A55FB2">
        <w:rPr>
          <w:rFonts w:ascii="標楷體" w:eastAsia="標楷體" w:hAnsi="標楷體" w:cs="Times New Roman" w:hint="eastAsia"/>
          <w:sz w:val="32"/>
          <w:szCs w:val="32"/>
        </w:rPr>
        <w:t>04-7111067</w:t>
      </w:r>
      <w:r w:rsidR="003F549E" w:rsidRPr="00A55FB2">
        <w:rPr>
          <w:rFonts w:ascii="標楷體" w:eastAsia="標楷體" w:hAnsi="標楷體" w:cs="Times New Roman"/>
          <w:sz w:val="32"/>
          <w:szCs w:val="32"/>
        </w:rPr>
        <w:t>。</w:t>
      </w:r>
    </w:p>
    <w:p w:rsidR="00EF06CF" w:rsidRPr="00A55FB2" w:rsidRDefault="001C04D5" w:rsidP="00D564EA">
      <w:pPr>
        <w:snapToGrid w:val="0"/>
        <w:spacing w:line="520" w:lineRule="atLeast"/>
        <w:ind w:left="566" w:hangingChars="177" w:hanging="566"/>
        <w:mirrorIndents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DE2FF0">
        <w:rPr>
          <w:rFonts w:ascii="標楷體" w:eastAsia="標楷體" w:hAnsi="標楷體" w:hint="eastAsia"/>
          <w:sz w:val="32"/>
          <w:szCs w:val="32"/>
        </w:rPr>
        <w:t>、本中心收到資料</w:t>
      </w:r>
      <w:r w:rsidR="00DA7984" w:rsidRPr="00A55FB2">
        <w:rPr>
          <w:rFonts w:ascii="標楷體" w:eastAsia="標楷體" w:hAnsi="標楷體" w:hint="eastAsia"/>
          <w:sz w:val="32"/>
          <w:szCs w:val="32"/>
        </w:rPr>
        <w:t>後，將函文核定計畫並由學校</w:t>
      </w:r>
      <w:r w:rsidR="00EF06CF" w:rsidRPr="00A55FB2">
        <w:rPr>
          <w:rFonts w:ascii="標楷體" w:eastAsia="標楷體" w:hAnsi="標楷體" w:hint="eastAsia"/>
          <w:sz w:val="32"/>
          <w:szCs w:val="32"/>
        </w:rPr>
        <w:t>執行。</w:t>
      </w:r>
    </w:p>
    <w:p w:rsidR="001F2095" w:rsidRPr="00A55FB2" w:rsidRDefault="001C04D5" w:rsidP="00D564EA">
      <w:pPr>
        <w:snapToGrid w:val="0"/>
        <w:spacing w:line="520" w:lineRule="atLeast"/>
        <w:ind w:left="566" w:hangingChars="177" w:hanging="566"/>
        <w:mirrorIndents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1F2095" w:rsidRPr="00A55FB2">
        <w:rPr>
          <w:rFonts w:ascii="標楷體" w:eastAsia="標楷體" w:hAnsi="標楷體" w:hint="eastAsia"/>
          <w:sz w:val="32"/>
          <w:szCs w:val="32"/>
        </w:rPr>
        <w:t>、</w:t>
      </w:r>
      <w:r w:rsidR="00F45F5F" w:rsidRPr="00A55FB2">
        <w:rPr>
          <w:rFonts w:ascii="標楷體" w:eastAsia="標楷體" w:hAnsi="標楷體" w:hint="eastAsia"/>
          <w:sz w:val="32"/>
          <w:szCs w:val="32"/>
        </w:rPr>
        <w:t>請學校協助服務提供者完成</w:t>
      </w:r>
      <w:r w:rsidR="001A0A96" w:rsidRPr="00DE2FF0">
        <w:rPr>
          <w:rFonts w:ascii="標楷體" w:eastAsia="標楷體" w:hAnsi="標楷體" w:hint="eastAsia"/>
          <w:color w:val="FF0000"/>
          <w:sz w:val="32"/>
          <w:szCs w:val="32"/>
        </w:rPr>
        <w:t>個案紀錄表</w:t>
      </w:r>
      <w:r w:rsidR="00997483" w:rsidRPr="00DE2FF0">
        <w:rPr>
          <w:rFonts w:ascii="標楷體" w:eastAsia="標楷體" w:hAnsi="標楷體" w:hint="eastAsia"/>
          <w:color w:val="FF0000"/>
          <w:sz w:val="32"/>
          <w:szCs w:val="32"/>
        </w:rPr>
        <w:t>(附件三)</w:t>
      </w:r>
      <w:r w:rsidR="001A0A96" w:rsidRPr="00DE2FF0">
        <w:rPr>
          <w:rFonts w:ascii="標楷體" w:eastAsia="標楷體" w:hAnsi="標楷體" w:hint="eastAsia"/>
          <w:color w:val="FF0000"/>
          <w:sz w:val="32"/>
          <w:szCs w:val="32"/>
        </w:rPr>
        <w:t>、服務統計表</w:t>
      </w:r>
      <w:r w:rsidR="00997483" w:rsidRPr="00DE2FF0">
        <w:rPr>
          <w:rFonts w:ascii="標楷體" w:eastAsia="標楷體" w:hAnsi="標楷體" w:hint="eastAsia"/>
          <w:color w:val="FF0000"/>
          <w:sz w:val="32"/>
          <w:szCs w:val="32"/>
        </w:rPr>
        <w:t>(附件四)</w:t>
      </w:r>
      <w:r w:rsidR="00F45F5F" w:rsidRPr="00A55FB2">
        <w:rPr>
          <w:rFonts w:ascii="標楷體" w:eastAsia="標楷體" w:hAnsi="標楷體" w:hint="eastAsia"/>
          <w:sz w:val="32"/>
          <w:szCs w:val="32"/>
        </w:rPr>
        <w:t>並簽名，請承辦人、主任、校長逐一</w:t>
      </w:r>
      <w:r w:rsidR="00EE7678" w:rsidRPr="00A55FB2">
        <w:rPr>
          <w:rFonts w:ascii="標楷體" w:eastAsia="標楷體" w:hAnsi="標楷體" w:hint="eastAsia"/>
          <w:sz w:val="32"/>
          <w:szCs w:val="32"/>
        </w:rPr>
        <w:t>核章，並將各次紀錄表收集完整，於辦理經費核銷</w:t>
      </w:r>
      <w:r w:rsidR="00F45F5F" w:rsidRPr="00A55FB2">
        <w:rPr>
          <w:rFonts w:ascii="標楷體" w:eastAsia="標楷體" w:hAnsi="標楷體" w:hint="eastAsia"/>
          <w:sz w:val="32"/>
          <w:szCs w:val="32"/>
        </w:rPr>
        <w:t>時一併檢</w:t>
      </w:r>
      <w:proofErr w:type="gramStart"/>
      <w:r w:rsidR="00F45F5F" w:rsidRPr="00A55FB2">
        <w:rPr>
          <w:rFonts w:ascii="標楷體" w:eastAsia="標楷體" w:hAnsi="標楷體" w:hint="eastAsia"/>
          <w:sz w:val="32"/>
          <w:szCs w:val="32"/>
        </w:rPr>
        <w:t>附</w:t>
      </w:r>
      <w:proofErr w:type="gramEnd"/>
      <w:r w:rsidR="00F45F5F" w:rsidRPr="00A55FB2">
        <w:rPr>
          <w:rFonts w:ascii="標楷體" w:eastAsia="標楷體" w:hAnsi="標楷體" w:hint="eastAsia"/>
          <w:sz w:val="32"/>
          <w:szCs w:val="32"/>
        </w:rPr>
        <w:t>。</w:t>
      </w:r>
    </w:p>
    <w:p w:rsidR="0019411E" w:rsidRPr="00D564EA" w:rsidRDefault="001C04D5" w:rsidP="00D564EA">
      <w:pPr>
        <w:snapToGrid w:val="0"/>
        <w:spacing w:line="520" w:lineRule="atLeast"/>
        <w:ind w:left="566" w:hangingChars="177" w:hanging="566"/>
        <w:mirrorIndents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8E0327" w:rsidRPr="00A55FB2">
        <w:rPr>
          <w:rFonts w:ascii="標楷體" w:eastAsia="標楷體" w:hAnsi="標楷體" w:hint="eastAsia"/>
          <w:sz w:val="32"/>
          <w:szCs w:val="32"/>
        </w:rPr>
        <w:t>、</w:t>
      </w:r>
      <w:r w:rsidR="00F45F5F" w:rsidRPr="00A55FB2">
        <w:rPr>
          <w:rFonts w:ascii="標楷體" w:eastAsia="標楷體" w:hAnsi="標楷體" w:hint="eastAsia"/>
          <w:sz w:val="32"/>
          <w:szCs w:val="32"/>
        </w:rPr>
        <w:t>個別化家庭教育服務計畫</w:t>
      </w:r>
      <w:r w:rsidR="00F45F5F" w:rsidRPr="007044BA">
        <w:rPr>
          <w:rFonts w:ascii="標楷體" w:eastAsia="標楷體" w:hAnsi="標楷體" w:hint="eastAsia"/>
          <w:color w:val="FF0000"/>
          <w:sz w:val="32"/>
          <w:szCs w:val="32"/>
        </w:rPr>
        <w:t>執行完畢後一周內</w:t>
      </w:r>
      <w:r w:rsidR="00F45F5F" w:rsidRPr="00A55FB2">
        <w:rPr>
          <w:rFonts w:ascii="標楷體" w:eastAsia="標楷體" w:hAnsi="標楷體" w:hint="eastAsia"/>
          <w:sz w:val="32"/>
          <w:szCs w:val="32"/>
        </w:rPr>
        <w:t>，請填寫</w:t>
      </w:r>
      <w:r w:rsidR="0031497B" w:rsidRPr="007044BA">
        <w:rPr>
          <w:rFonts w:ascii="標楷體" w:eastAsia="標楷體" w:hAnsi="標楷體" w:hint="eastAsia"/>
          <w:color w:val="FF0000"/>
          <w:sz w:val="32"/>
          <w:szCs w:val="32"/>
        </w:rPr>
        <w:t>結案評估</w:t>
      </w:r>
      <w:r w:rsidR="00F45F5F" w:rsidRPr="007044BA">
        <w:rPr>
          <w:rFonts w:ascii="標楷體" w:eastAsia="標楷體" w:hAnsi="標楷體" w:hint="eastAsia"/>
          <w:color w:val="FF0000"/>
          <w:sz w:val="32"/>
          <w:szCs w:val="32"/>
        </w:rPr>
        <w:t>表(附件五)</w:t>
      </w:r>
      <w:r w:rsidR="00997483" w:rsidRPr="00A55FB2">
        <w:rPr>
          <w:rFonts w:ascii="標楷體" w:eastAsia="標楷體" w:hAnsi="標楷體" w:hint="eastAsia"/>
          <w:sz w:val="32"/>
          <w:szCs w:val="32"/>
        </w:rPr>
        <w:t>，</w:t>
      </w:r>
      <w:r w:rsidR="00F45F5F" w:rsidRPr="00A55FB2">
        <w:rPr>
          <w:rFonts w:ascii="標楷體" w:eastAsia="標楷體" w:hAnsi="標楷體" w:hint="eastAsia"/>
          <w:sz w:val="32"/>
          <w:szCs w:val="32"/>
        </w:rPr>
        <w:t>並</w:t>
      </w:r>
      <w:proofErr w:type="gramStart"/>
      <w:r w:rsidR="00F45F5F" w:rsidRPr="00A55FB2">
        <w:rPr>
          <w:rFonts w:ascii="標楷體" w:eastAsia="標楷體" w:hAnsi="標楷體" w:hint="eastAsia"/>
          <w:sz w:val="32"/>
          <w:szCs w:val="32"/>
        </w:rPr>
        <w:t>檢附</w:t>
      </w:r>
      <w:r w:rsidR="00997483" w:rsidRPr="007044BA">
        <w:rPr>
          <w:rFonts w:ascii="標楷體" w:eastAsia="標楷體" w:hAnsi="標楷體" w:hint="eastAsia"/>
          <w:color w:val="FF0000"/>
          <w:sz w:val="32"/>
          <w:szCs w:val="32"/>
        </w:rPr>
        <w:t>領據</w:t>
      </w:r>
      <w:proofErr w:type="gramEnd"/>
      <w:r w:rsidR="00997483" w:rsidRPr="007044BA">
        <w:rPr>
          <w:rFonts w:ascii="標楷體" w:eastAsia="標楷體" w:hAnsi="標楷體" w:hint="eastAsia"/>
          <w:color w:val="FF0000"/>
          <w:sz w:val="32"/>
          <w:szCs w:val="32"/>
        </w:rPr>
        <w:t>、收支結算表</w:t>
      </w:r>
      <w:r w:rsidR="00D564EA" w:rsidRPr="007044BA">
        <w:rPr>
          <w:rFonts w:ascii="標楷體" w:eastAsia="標楷體" w:hAnsi="標楷體" w:hint="eastAsia"/>
          <w:color w:val="FF0000"/>
          <w:sz w:val="32"/>
          <w:szCs w:val="32"/>
        </w:rPr>
        <w:t>(</w:t>
      </w:r>
      <w:proofErr w:type="gramStart"/>
      <w:r w:rsidR="00D564EA" w:rsidRPr="007044BA">
        <w:rPr>
          <w:rFonts w:ascii="標楷體" w:eastAsia="標楷體" w:hAnsi="標楷體" w:hint="eastAsia"/>
          <w:color w:val="FF0000"/>
          <w:sz w:val="32"/>
          <w:szCs w:val="32"/>
        </w:rPr>
        <w:t>抬頭均為彰化縣</w:t>
      </w:r>
      <w:proofErr w:type="gramEnd"/>
      <w:r w:rsidR="00D564EA" w:rsidRPr="007044BA">
        <w:rPr>
          <w:rFonts w:ascii="標楷體" w:eastAsia="標楷體" w:hAnsi="標楷體" w:hint="eastAsia"/>
          <w:color w:val="FF0000"/>
          <w:sz w:val="32"/>
          <w:szCs w:val="32"/>
        </w:rPr>
        <w:t>家庭教育中心)</w:t>
      </w:r>
      <w:r w:rsidR="00997483" w:rsidRPr="007044BA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F45F5F" w:rsidRPr="007044BA">
        <w:rPr>
          <w:rFonts w:ascii="標楷體" w:eastAsia="標楷體" w:hAnsi="標楷體" w:hint="eastAsia"/>
          <w:color w:val="FF0000"/>
          <w:sz w:val="32"/>
          <w:szCs w:val="32"/>
        </w:rPr>
        <w:t>面談服務提供者的專業證照影本(如無辦理面談毋須提供)</w:t>
      </w:r>
      <w:r w:rsidR="00EE7678" w:rsidRPr="007044BA">
        <w:rPr>
          <w:rFonts w:ascii="標楷體" w:eastAsia="標楷體" w:hAnsi="標楷體" w:hint="eastAsia"/>
          <w:color w:val="FF0000"/>
          <w:sz w:val="32"/>
          <w:szCs w:val="32"/>
        </w:rPr>
        <w:t>及附件</w:t>
      </w:r>
      <w:r w:rsidR="00997483" w:rsidRPr="007044BA">
        <w:rPr>
          <w:rFonts w:ascii="標楷體" w:eastAsia="標楷體" w:hAnsi="標楷體" w:hint="eastAsia"/>
          <w:color w:val="FF0000"/>
          <w:sz w:val="32"/>
          <w:szCs w:val="32"/>
        </w:rPr>
        <w:t>二~四表單</w:t>
      </w:r>
      <w:r w:rsidR="00F45F5F" w:rsidRPr="00D564EA">
        <w:rPr>
          <w:rFonts w:ascii="標楷體" w:eastAsia="標楷體" w:hAnsi="標楷體" w:hint="eastAsia"/>
          <w:sz w:val="32"/>
          <w:szCs w:val="32"/>
        </w:rPr>
        <w:t>等</w:t>
      </w:r>
      <w:r w:rsidR="00997483" w:rsidRPr="00D564EA">
        <w:rPr>
          <w:rFonts w:ascii="標楷體" w:eastAsia="標楷體" w:hAnsi="標楷體" w:hint="eastAsia"/>
          <w:sz w:val="32"/>
          <w:szCs w:val="32"/>
        </w:rPr>
        <w:t>資料</w:t>
      </w:r>
      <w:r w:rsidR="00F45F5F" w:rsidRPr="00D564EA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F45F5F" w:rsidRPr="00D564EA">
        <w:rPr>
          <w:rFonts w:ascii="標楷體" w:eastAsia="標楷體" w:hAnsi="標楷體" w:hint="eastAsia"/>
          <w:sz w:val="32"/>
          <w:szCs w:val="32"/>
        </w:rPr>
        <w:t>函寄本中心</w:t>
      </w:r>
      <w:proofErr w:type="gramEnd"/>
      <w:r w:rsidR="00F45F5F" w:rsidRPr="00D564EA">
        <w:rPr>
          <w:rFonts w:ascii="標楷體" w:eastAsia="標楷體" w:hAnsi="標楷體" w:hint="eastAsia"/>
          <w:sz w:val="32"/>
          <w:szCs w:val="32"/>
        </w:rPr>
        <w:t>辦理</w:t>
      </w:r>
      <w:proofErr w:type="gramStart"/>
      <w:r w:rsidR="00F45F5F" w:rsidRPr="00D564EA">
        <w:rPr>
          <w:rFonts w:ascii="標楷體" w:eastAsia="標楷體" w:hAnsi="標楷體" w:hint="eastAsia"/>
          <w:sz w:val="32"/>
          <w:szCs w:val="32"/>
        </w:rPr>
        <w:t>經費核結</w:t>
      </w:r>
      <w:bookmarkStart w:id="0" w:name="_GoBack"/>
      <w:bookmarkEnd w:id="0"/>
      <w:r w:rsidR="00F45F5F" w:rsidRPr="00D564EA">
        <w:rPr>
          <w:rFonts w:ascii="標楷體" w:eastAsia="標楷體" w:hAnsi="標楷體" w:hint="eastAsia"/>
          <w:sz w:val="32"/>
          <w:szCs w:val="32"/>
        </w:rPr>
        <w:t>事宜</w:t>
      </w:r>
      <w:proofErr w:type="gramEnd"/>
      <w:r w:rsidR="00F45F5F" w:rsidRPr="00D564EA">
        <w:rPr>
          <w:rFonts w:ascii="標楷體" w:eastAsia="標楷體" w:hAnsi="標楷體" w:hint="eastAsia"/>
          <w:sz w:val="32"/>
          <w:szCs w:val="32"/>
        </w:rPr>
        <w:t>。</w:t>
      </w:r>
    </w:p>
    <w:p w:rsidR="00BE7787" w:rsidRPr="00447BA1" w:rsidRDefault="00BE7787" w:rsidP="005B6009">
      <w:pPr>
        <w:ind w:left="566" w:hangingChars="177" w:hanging="566"/>
        <w:mirrorIndents/>
        <w:rPr>
          <w:rFonts w:ascii="標楷體" w:eastAsia="標楷體" w:hAnsi="標楷體"/>
          <w:sz w:val="32"/>
          <w:szCs w:val="32"/>
        </w:rPr>
      </w:pPr>
    </w:p>
    <w:p w:rsidR="009A5D40" w:rsidRPr="00523006" w:rsidRDefault="009A5D40" w:rsidP="008648EB">
      <w:pPr>
        <w:snapToGrid w:val="0"/>
        <w:spacing w:line="360" w:lineRule="exact"/>
        <w:ind w:left="496" w:hangingChars="177" w:hanging="496"/>
        <w:mirrorIndents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523006">
        <w:rPr>
          <w:rFonts w:ascii="Times New Roman" w:eastAsia="標楷體" w:hAnsi="標楷體" w:cs="Times New Roman"/>
          <w:sz w:val="28"/>
          <w:szCs w:val="28"/>
        </w:rPr>
        <w:t>＊</w:t>
      </w:r>
      <w:proofErr w:type="gramEnd"/>
      <w:r w:rsidRPr="00523006">
        <w:rPr>
          <w:rFonts w:ascii="Times New Roman" w:eastAsia="標楷體" w:hAnsi="標楷體" w:cs="Times New Roman"/>
          <w:sz w:val="28"/>
          <w:szCs w:val="28"/>
        </w:rPr>
        <w:t>補充說明</w:t>
      </w:r>
    </w:p>
    <w:p w:rsidR="00106265" w:rsidRPr="00DA7984" w:rsidRDefault="002942F7" w:rsidP="00DA7984">
      <w:pPr>
        <w:rPr>
          <w:rFonts w:ascii="標楷體" w:eastAsia="標楷體" w:hAnsi="標楷體"/>
        </w:rPr>
      </w:pPr>
      <w:r w:rsidRPr="00DA7984">
        <w:rPr>
          <w:rFonts w:ascii="標楷體" w:eastAsia="標楷體" w:hAnsi="標楷體"/>
        </w:rPr>
        <w:t>1、</w:t>
      </w:r>
      <w:r w:rsidR="00106265" w:rsidRPr="00DA7984">
        <w:rPr>
          <w:rFonts w:ascii="標楷體" w:eastAsia="標楷體" w:hAnsi="標楷體"/>
        </w:rPr>
        <w:t>臨時</w:t>
      </w:r>
      <w:r w:rsidR="00106265" w:rsidRPr="00DA7984">
        <w:rPr>
          <w:rFonts w:ascii="標楷體" w:eastAsia="標楷體" w:hAnsi="標楷體" w:hint="eastAsia"/>
        </w:rPr>
        <w:t>工作</w:t>
      </w:r>
      <w:r w:rsidR="00106265" w:rsidRPr="00DA7984">
        <w:rPr>
          <w:rFonts w:ascii="標楷體" w:eastAsia="標楷體" w:hAnsi="標楷體"/>
        </w:rPr>
        <w:t>人員</w:t>
      </w:r>
      <w:r w:rsidR="00106265" w:rsidRPr="00DA7984">
        <w:rPr>
          <w:rFonts w:ascii="標楷體" w:eastAsia="標楷體" w:hAnsi="標楷體" w:hint="eastAsia"/>
        </w:rPr>
        <w:t>/工讀費：</w:t>
      </w:r>
      <w:r w:rsidR="00DB5F1E">
        <w:rPr>
          <w:rFonts w:ascii="標楷體" w:eastAsia="標楷體" w:hAnsi="標楷體" w:hint="eastAsia"/>
        </w:rPr>
        <w:t>168</w:t>
      </w:r>
      <w:r w:rsidR="00106265" w:rsidRPr="00DA7984">
        <w:rPr>
          <w:rFonts w:ascii="標楷體" w:eastAsia="標楷體" w:hAnsi="標楷體"/>
        </w:rPr>
        <w:t>元/時</w:t>
      </w:r>
    </w:p>
    <w:p w:rsidR="00106265" w:rsidRPr="00DA7984" w:rsidRDefault="002942F7" w:rsidP="00DA7984">
      <w:pPr>
        <w:rPr>
          <w:rFonts w:ascii="標楷體" w:eastAsia="標楷體" w:hAnsi="標楷體"/>
        </w:rPr>
      </w:pPr>
      <w:r w:rsidRPr="00DA7984">
        <w:rPr>
          <w:rFonts w:ascii="標楷體" w:eastAsia="標楷體" w:hAnsi="標楷體"/>
        </w:rPr>
        <w:t>2、</w:t>
      </w:r>
      <w:r w:rsidR="00106265" w:rsidRPr="00DA7984">
        <w:rPr>
          <w:rFonts w:ascii="標楷體" w:eastAsia="標楷體" w:hAnsi="標楷體"/>
        </w:rPr>
        <w:t>面談：具專業證照800元/時(社工師、心理諮商師)、未具專業證照600元/時。</w:t>
      </w:r>
    </w:p>
    <w:p w:rsidR="009A5D40" w:rsidRPr="00DA7984" w:rsidRDefault="00106265" w:rsidP="00DA7984">
      <w:pPr>
        <w:rPr>
          <w:rFonts w:ascii="標楷體" w:eastAsia="標楷體" w:hAnsi="標楷體"/>
        </w:rPr>
      </w:pPr>
      <w:r w:rsidRPr="00DA7984">
        <w:rPr>
          <w:rFonts w:ascii="標楷體" w:eastAsia="標楷體" w:hAnsi="標楷體" w:hint="eastAsia"/>
        </w:rPr>
        <w:t>3、</w:t>
      </w:r>
      <w:r w:rsidR="009A5D40" w:rsidRPr="00DA7984">
        <w:rPr>
          <w:rFonts w:ascii="標楷體" w:eastAsia="標楷體" w:hAnsi="標楷體"/>
        </w:rPr>
        <w:t>電訪：160元/節(45分鐘)。</w:t>
      </w:r>
    </w:p>
    <w:p w:rsidR="00DA7984" w:rsidRPr="00BF628C" w:rsidRDefault="00106265" w:rsidP="00BF628C">
      <w:pPr>
        <w:rPr>
          <w:rFonts w:ascii="標楷體" w:eastAsia="標楷體" w:hAnsi="標楷體"/>
        </w:rPr>
      </w:pPr>
      <w:r w:rsidRPr="00DA7984">
        <w:rPr>
          <w:rFonts w:ascii="標楷體" w:eastAsia="標楷體" w:hAnsi="標楷體" w:hint="eastAsia"/>
        </w:rPr>
        <w:t>4</w:t>
      </w:r>
      <w:r w:rsidR="002942F7" w:rsidRPr="00DA7984">
        <w:rPr>
          <w:rFonts w:ascii="標楷體" w:eastAsia="標楷體" w:hAnsi="標楷體"/>
        </w:rPr>
        <w:t>、</w:t>
      </w:r>
      <w:r w:rsidRPr="00DA7984">
        <w:rPr>
          <w:rFonts w:ascii="標楷體" w:eastAsia="標楷體" w:hAnsi="標楷體"/>
        </w:rPr>
        <w:t>家訪：交通費100元/次。</w:t>
      </w:r>
    </w:p>
    <w:sectPr w:rsidR="00DA7984" w:rsidRPr="00BF628C" w:rsidSect="00C05845">
      <w:footerReference w:type="default" r:id="rId8"/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BB" w:rsidRDefault="00C101BB" w:rsidP="00032026">
      <w:r>
        <w:separator/>
      </w:r>
    </w:p>
  </w:endnote>
  <w:endnote w:type="continuationSeparator" w:id="0">
    <w:p w:rsidR="00C101BB" w:rsidRDefault="00C101BB" w:rsidP="000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94640"/>
      <w:docPartObj>
        <w:docPartGallery w:val="Page Numbers (Bottom of Page)"/>
        <w:docPartUnique/>
      </w:docPartObj>
    </w:sdtPr>
    <w:sdtEndPr/>
    <w:sdtContent>
      <w:p w:rsidR="00FE0EE3" w:rsidRDefault="00AC4331">
        <w:pPr>
          <w:pStyle w:val="a5"/>
          <w:jc w:val="center"/>
        </w:pPr>
        <w:r>
          <w:fldChar w:fldCharType="begin"/>
        </w:r>
        <w:r w:rsidR="00FE0EE3">
          <w:instrText>PAGE   \* MERGEFORMAT</w:instrText>
        </w:r>
        <w:r>
          <w:fldChar w:fldCharType="separate"/>
        </w:r>
        <w:r w:rsidR="00DE2FF0" w:rsidRPr="00DE2FF0">
          <w:rPr>
            <w:noProof/>
            <w:lang w:val="zh-TW"/>
          </w:rPr>
          <w:t>2</w:t>
        </w:r>
        <w:r>
          <w:fldChar w:fldCharType="end"/>
        </w:r>
      </w:p>
    </w:sdtContent>
  </w:sdt>
  <w:p w:rsidR="00FE0EE3" w:rsidRDefault="00FE0E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BB" w:rsidRDefault="00C101BB" w:rsidP="00032026">
      <w:r>
        <w:separator/>
      </w:r>
    </w:p>
  </w:footnote>
  <w:footnote w:type="continuationSeparator" w:id="0">
    <w:p w:rsidR="00C101BB" w:rsidRDefault="00C101BB" w:rsidP="0003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2634"/>
    <w:multiLevelType w:val="hybridMultilevel"/>
    <w:tmpl w:val="B80AE2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B06"/>
    <w:rsid w:val="00032026"/>
    <w:rsid w:val="0006581E"/>
    <w:rsid w:val="00065D41"/>
    <w:rsid w:val="000B3CF4"/>
    <w:rsid w:val="000B7380"/>
    <w:rsid w:val="000D01BD"/>
    <w:rsid w:val="000D46A9"/>
    <w:rsid w:val="000D7DFA"/>
    <w:rsid w:val="000E63AD"/>
    <w:rsid w:val="00106265"/>
    <w:rsid w:val="001264A0"/>
    <w:rsid w:val="0012756D"/>
    <w:rsid w:val="00130B3C"/>
    <w:rsid w:val="00136610"/>
    <w:rsid w:val="001578A1"/>
    <w:rsid w:val="0019411E"/>
    <w:rsid w:val="001A0A96"/>
    <w:rsid w:val="001C04D5"/>
    <w:rsid w:val="001E1CA7"/>
    <w:rsid w:val="001F2095"/>
    <w:rsid w:val="002016A3"/>
    <w:rsid w:val="00236D79"/>
    <w:rsid w:val="00283A7E"/>
    <w:rsid w:val="002942F7"/>
    <w:rsid w:val="002B0334"/>
    <w:rsid w:val="002D13F8"/>
    <w:rsid w:val="002F7644"/>
    <w:rsid w:val="0031497B"/>
    <w:rsid w:val="00364BE8"/>
    <w:rsid w:val="003C3703"/>
    <w:rsid w:val="003D4D19"/>
    <w:rsid w:val="003F549E"/>
    <w:rsid w:val="00424CEF"/>
    <w:rsid w:val="00434783"/>
    <w:rsid w:val="004432EE"/>
    <w:rsid w:val="00447BA1"/>
    <w:rsid w:val="0045606A"/>
    <w:rsid w:val="004561FD"/>
    <w:rsid w:val="00486C4A"/>
    <w:rsid w:val="00493C18"/>
    <w:rsid w:val="004C0EB3"/>
    <w:rsid w:val="004F1738"/>
    <w:rsid w:val="005038A5"/>
    <w:rsid w:val="00522481"/>
    <w:rsid w:val="00523006"/>
    <w:rsid w:val="005534D5"/>
    <w:rsid w:val="00572865"/>
    <w:rsid w:val="0057711A"/>
    <w:rsid w:val="005802BB"/>
    <w:rsid w:val="005B6009"/>
    <w:rsid w:val="005E05BB"/>
    <w:rsid w:val="006116CC"/>
    <w:rsid w:val="006219AC"/>
    <w:rsid w:val="0062607A"/>
    <w:rsid w:val="006A5482"/>
    <w:rsid w:val="006B44BF"/>
    <w:rsid w:val="006C71DF"/>
    <w:rsid w:val="007044BA"/>
    <w:rsid w:val="00734558"/>
    <w:rsid w:val="00747769"/>
    <w:rsid w:val="0077466B"/>
    <w:rsid w:val="007D03C8"/>
    <w:rsid w:val="00821F85"/>
    <w:rsid w:val="00833972"/>
    <w:rsid w:val="008648EB"/>
    <w:rsid w:val="00892632"/>
    <w:rsid w:val="008A0094"/>
    <w:rsid w:val="008A2AA4"/>
    <w:rsid w:val="008D3D32"/>
    <w:rsid w:val="008E0327"/>
    <w:rsid w:val="008E6A8E"/>
    <w:rsid w:val="00915C6F"/>
    <w:rsid w:val="0091725A"/>
    <w:rsid w:val="00937C4D"/>
    <w:rsid w:val="00974BCD"/>
    <w:rsid w:val="009877A9"/>
    <w:rsid w:val="00995FF8"/>
    <w:rsid w:val="00997483"/>
    <w:rsid w:val="009A5D40"/>
    <w:rsid w:val="009F716D"/>
    <w:rsid w:val="00A03B98"/>
    <w:rsid w:val="00A12596"/>
    <w:rsid w:val="00A55FB2"/>
    <w:rsid w:val="00A72DDA"/>
    <w:rsid w:val="00A84247"/>
    <w:rsid w:val="00AA2FE7"/>
    <w:rsid w:val="00AC4331"/>
    <w:rsid w:val="00AF42C3"/>
    <w:rsid w:val="00B27B06"/>
    <w:rsid w:val="00B31CC3"/>
    <w:rsid w:val="00B506A0"/>
    <w:rsid w:val="00B53331"/>
    <w:rsid w:val="00B90853"/>
    <w:rsid w:val="00BB3CB4"/>
    <w:rsid w:val="00BE7787"/>
    <w:rsid w:val="00BF2FE3"/>
    <w:rsid w:val="00BF628C"/>
    <w:rsid w:val="00C05845"/>
    <w:rsid w:val="00C101BB"/>
    <w:rsid w:val="00C37FD9"/>
    <w:rsid w:val="00C624F6"/>
    <w:rsid w:val="00C95073"/>
    <w:rsid w:val="00CB468F"/>
    <w:rsid w:val="00CC21EA"/>
    <w:rsid w:val="00CD6FB7"/>
    <w:rsid w:val="00D302CD"/>
    <w:rsid w:val="00D564EA"/>
    <w:rsid w:val="00D90A72"/>
    <w:rsid w:val="00DA7984"/>
    <w:rsid w:val="00DB5F1E"/>
    <w:rsid w:val="00DE2FF0"/>
    <w:rsid w:val="00DF253F"/>
    <w:rsid w:val="00E70F0A"/>
    <w:rsid w:val="00E81B6B"/>
    <w:rsid w:val="00E8437B"/>
    <w:rsid w:val="00EE7678"/>
    <w:rsid w:val="00EF06CF"/>
    <w:rsid w:val="00F346D3"/>
    <w:rsid w:val="00F45F5F"/>
    <w:rsid w:val="00F76EA5"/>
    <w:rsid w:val="00F9315A"/>
    <w:rsid w:val="00FB4A17"/>
    <w:rsid w:val="00FC0164"/>
    <w:rsid w:val="00FC241E"/>
    <w:rsid w:val="00FE0EE3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0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026"/>
    <w:rPr>
      <w:sz w:val="20"/>
      <w:szCs w:val="20"/>
    </w:rPr>
  </w:style>
  <w:style w:type="character" w:styleId="a7">
    <w:name w:val="Hyperlink"/>
    <w:basedOn w:val="a0"/>
    <w:uiPriority w:val="99"/>
    <w:unhideWhenUsed/>
    <w:rsid w:val="001F20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366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0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026"/>
    <w:rPr>
      <w:sz w:val="20"/>
      <w:szCs w:val="20"/>
    </w:rPr>
  </w:style>
  <w:style w:type="character" w:styleId="a7">
    <w:name w:val="Hyperlink"/>
    <w:basedOn w:val="a0"/>
    <w:uiPriority w:val="99"/>
    <w:unhideWhenUsed/>
    <w:rsid w:val="001F20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366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ASUSPC01</dc:creator>
  <cp:lastModifiedBy>chping949830</cp:lastModifiedBy>
  <cp:revision>25</cp:revision>
  <dcterms:created xsi:type="dcterms:W3CDTF">2021-09-21T07:23:00Z</dcterms:created>
  <dcterms:modified xsi:type="dcterms:W3CDTF">2022-03-15T02:18:00Z</dcterms:modified>
</cp:coreProperties>
</file>