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287" w:rsidRPr="00331E11" w:rsidRDefault="00B75287" w:rsidP="00B75287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331E11">
        <w:rPr>
          <w:rFonts w:ascii="標楷體" w:eastAsia="標楷體" w:hAnsi="標楷體" w:cs="新細明體" w:hint="eastAsia"/>
          <w:kern w:val="0"/>
          <w:sz w:val="28"/>
          <w:szCs w:val="28"/>
        </w:rPr>
        <w:t>114 學年度明台高中優質化辦</w:t>
      </w:r>
      <w:bookmarkStart w:id="0" w:name="_GoBack"/>
      <w:bookmarkEnd w:id="0"/>
      <w:r w:rsidRPr="00331E11">
        <w:rPr>
          <w:rFonts w:ascii="標楷體" w:eastAsia="標楷體" w:hAnsi="標楷體" w:cs="新細明體" w:hint="eastAsia"/>
          <w:kern w:val="0"/>
          <w:sz w:val="28"/>
          <w:szCs w:val="28"/>
        </w:rPr>
        <w:t>理國中教師技職體驗研習實施計畫</w:t>
      </w:r>
    </w:p>
    <w:p w:rsidR="00331E11" w:rsidRDefault="00331E11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B75287" w:rsidRDefault="00B75287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一、 目的：</w:t>
      </w:r>
    </w:p>
    <w:p w:rsidR="00B75287" w:rsidRDefault="00B75287" w:rsidP="00B75287">
      <w:pPr>
        <w:widowControl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增進本市國中教師正確了解技職教育的內涵和發展趨勢，引導本市國中學生能依其性向適性發展</w:t>
      </w:r>
      <w:r w:rsidR="00435AE8">
        <w:rPr>
          <w:rFonts w:ascii="標楷體" w:eastAsia="標楷體" w:hAnsi="標楷體" w:cs="新細明體" w:hint="eastAsia"/>
          <w:kern w:val="0"/>
          <w:szCs w:val="24"/>
        </w:rPr>
        <w:t>並</w:t>
      </w:r>
      <w:r w:rsidRPr="00B75287">
        <w:rPr>
          <w:rFonts w:ascii="標楷體" w:eastAsia="標楷體" w:hAnsi="標楷體" w:cs="新細明體" w:hint="eastAsia"/>
          <w:kern w:val="0"/>
          <w:szCs w:val="24"/>
        </w:rPr>
        <w:t>選擇就讀技職教育相關科系。</w:t>
      </w:r>
    </w:p>
    <w:p w:rsidR="00331E11" w:rsidRDefault="00331E11" w:rsidP="00B75287">
      <w:pPr>
        <w:widowControl/>
        <w:ind w:leftChars="236" w:left="566"/>
        <w:rPr>
          <w:rFonts w:ascii="標楷體" w:eastAsia="標楷體" w:hAnsi="標楷體" w:cs="新細明體"/>
          <w:kern w:val="0"/>
          <w:szCs w:val="24"/>
        </w:rPr>
      </w:pPr>
    </w:p>
    <w:p w:rsidR="00B75287" w:rsidRDefault="00B75287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二、 辦理單位：</w:t>
      </w:r>
    </w:p>
    <w:p w:rsidR="00B75287" w:rsidRDefault="00B75287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(一) 指導單位：臺中市政府教育局</w:t>
      </w:r>
    </w:p>
    <w:p w:rsidR="00B75287" w:rsidRDefault="00B75287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(二) 主辦單位：</w:t>
      </w:r>
      <w:r w:rsidR="0007398B">
        <w:rPr>
          <w:rFonts w:ascii="標楷體" w:eastAsia="標楷體" w:hAnsi="標楷體" w:cs="新細明體" w:hint="eastAsia"/>
          <w:kern w:val="0"/>
          <w:szCs w:val="24"/>
        </w:rPr>
        <w:t>臺中市</w:t>
      </w:r>
      <w:r w:rsidR="004632D6" w:rsidRPr="004632D6">
        <w:rPr>
          <w:rFonts w:ascii="標楷體" w:eastAsia="標楷體" w:hAnsi="標楷體" w:cs="新細明體" w:hint="eastAsia"/>
          <w:kern w:val="0"/>
          <w:szCs w:val="24"/>
        </w:rPr>
        <w:t>明台高</w:t>
      </w:r>
      <w:r w:rsidR="0007398B">
        <w:rPr>
          <w:rFonts w:ascii="標楷體" w:eastAsia="標楷體" w:hAnsi="標楷體" w:cs="新細明體" w:hint="eastAsia"/>
          <w:kern w:val="0"/>
          <w:szCs w:val="24"/>
        </w:rPr>
        <w:t>級</w:t>
      </w:r>
      <w:r w:rsidR="004632D6" w:rsidRPr="004632D6">
        <w:rPr>
          <w:rFonts w:ascii="標楷體" w:eastAsia="標楷體" w:hAnsi="標楷體" w:cs="新細明體" w:hint="eastAsia"/>
          <w:kern w:val="0"/>
          <w:szCs w:val="24"/>
        </w:rPr>
        <w:t>中</w:t>
      </w:r>
      <w:r w:rsidR="0007398B">
        <w:rPr>
          <w:rFonts w:ascii="標楷體" w:eastAsia="標楷體" w:hAnsi="標楷體" w:cs="新細明體" w:hint="eastAsia"/>
          <w:kern w:val="0"/>
          <w:szCs w:val="24"/>
        </w:rPr>
        <w:t>學</w:t>
      </w:r>
    </w:p>
    <w:p w:rsidR="00331E11" w:rsidRDefault="00331E11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B75287" w:rsidRDefault="00B75287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三、 參加對象：</w:t>
      </w:r>
    </w:p>
    <w:p w:rsidR="00B75287" w:rsidRDefault="00B75287" w:rsidP="00B75287">
      <w:pPr>
        <w:widowControl/>
        <w:ind w:leftChars="235" w:left="564" w:firstLine="1"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以國中</w:t>
      </w:r>
      <w:r w:rsidR="00331E11">
        <w:rPr>
          <w:rFonts w:ascii="標楷體" w:eastAsia="標楷體" w:hAnsi="標楷體" w:cs="新細明體" w:hint="eastAsia"/>
          <w:kern w:val="0"/>
          <w:szCs w:val="24"/>
        </w:rPr>
        <w:t>教師</w:t>
      </w:r>
      <w:r w:rsidRPr="00B75287">
        <w:rPr>
          <w:rFonts w:ascii="標楷體" w:eastAsia="標楷體" w:hAnsi="標楷體" w:cs="新細明體" w:hint="eastAsia"/>
          <w:kern w:val="0"/>
          <w:szCs w:val="24"/>
        </w:rPr>
        <w:t>為優先，人數上限以35人為原則，請各校鼓勵教師參與。</w:t>
      </w:r>
    </w:p>
    <w:p w:rsidR="00331E11" w:rsidRDefault="00331E11" w:rsidP="00B75287">
      <w:pPr>
        <w:widowControl/>
        <w:ind w:leftChars="235" w:left="564" w:firstLine="1"/>
        <w:rPr>
          <w:rFonts w:ascii="標楷體" w:eastAsia="標楷體" w:hAnsi="標楷體" w:cs="新細明體"/>
          <w:kern w:val="0"/>
          <w:szCs w:val="24"/>
        </w:rPr>
      </w:pPr>
    </w:p>
    <w:p w:rsidR="00FE3366" w:rsidRDefault="00B75287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四、 研習方式和內容：活動時間及內容如下表</w:t>
      </w:r>
    </w:p>
    <w:p w:rsidR="00FE3366" w:rsidRDefault="00B75287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(一) 場次一：</w:t>
      </w:r>
    </w:p>
    <w:p w:rsidR="00435AE8" w:rsidRDefault="00B75287" w:rsidP="00FE3366">
      <w:pPr>
        <w:widowControl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1、研習名稱：國中教師技職體驗研習-</w:t>
      </w:r>
      <w:r w:rsidR="00B1734A" w:rsidRPr="00B1734A">
        <w:rPr>
          <w:rFonts w:ascii="標楷體" w:eastAsia="標楷體" w:hAnsi="標楷體" w:cs="新細明體" w:hint="eastAsia"/>
          <w:kern w:val="0"/>
          <w:szCs w:val="24"/>
        </w:rPr>
        <w:t>(芋)</w:t>
      </w:r>
      <w:r w:rsidR="004632D6" w:rsidRPr="004632D6">
        <w:rPr>
          <w:rFonts w:ascii="標楷體" w:eastAsia="標楷體" w:hAnsi="標楷體" w:cs="新細明體" w:hint="eastAsia"/>
          <w:kern w:val="0"/>
          <w:szCs w:val="24"/>
        </w:rPr>
        <w:t>見您真好~夢幻水晶芋泥蛋糕</w:t>
      </w:r>
    </w:p>
    <w:p w:rsidR="00FE3366" w:rsidRDefault="00435AE8" w:rsidP="00FE3366">
      <w:pPr>
        <w:widowControl/>
        <w:ind w:leftChars="236" w:left="566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</w:t>
      </w:r>
      <w:r w:rsidR="004632D6" w:rsidRPr="004632D6">
        <w:rPr>
          <w:rFonts w:ascii="標楷體" w:eastAsia="標楷體" w:hAnsi="標楷體" w:cs="新細明體" w:hint="eastAsia"/>
          <w:kern w:val="0"/>
          <w:szCs w:val="24"/>
        </w:rPr>
        <w:t>體驗製作</w:t>
      </w:r>
    </w:p>
    <w:p w:rsidR="00FE3366" w:rsidRDefault="00B75287" w:rsidP="00FE3366">
      <w:pPr>
        <w:widowControl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2、研習地點：</w:t>
      </w:r>
      <w:r w:rsidR="00D61327" w:rsidRPr="00D61327">
        <w:rPr>
          <w:rFonts w:ascii="標楷體" w:eastAsia="標楷體" w:hAnsi="標楷體" w:cs="新細明體" w:hint="eastAsia"/>
          <w:kern w:val="0"/>
          <w:szCs w:val="24"/>
        </w:rPr>
        <w:t>明台高中政光</w:t>
      </w:r>
      <w:r w:rsidR="00435AE8">
        <w:rPr>
          <w:rFonts w:ascii="標楷體" w:eastAsia="標楷體" w:hAnsi="標楷體" w:cs="新細明體" w:hint="eastAsia"/>
          <w:kern w:val="0"/>
          <w:szCs w:val="24"/>
        </w:rPr>
        <w:t>樓</w:t>
      </w:r>
      <w:r w:rsidR="00D61327" w:rsidRPr="00D61327">
        <w:rPr>
          <w:rFonts w:ascii="標楷體" w:eastAsia="標楷體" w:hAnsi="標楷體" w:cs="新細明體" w:hint="eastAsia"/>
          <w:kern w:val="0"/>
          <w:szCs w:val="24"/>
        </w:rPr>
        <w:t>4樓烘焙檢定教室</w:t>
      </w:r>
      <w:r w:rsidR="00D61327"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B75287" w:rsidRDefault="00B75287" w:rsidP="00FE3366">
      <w:pPr>
        <w:widowControl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3、研習時間：114年1</w:t>
      </w:r>
      <w:r w:rsidR="00A8305C">
        <w:rPr>
          <w:rFonts w:ascii="標楷體" w:eastAsia="標楷體" w:hAnsi="標楷體" w:cs="新細明體" w:hint="eastAsia"/>
          <w:kern w:val="0"/>
          <w:szCs w:val="24"/>
        </w:rPr>
        <w:t>2</w:t>
      </w:r>
      <w:r w:rsidRPr="00B75287">
        <w:rPr>
          <w:rFonts w:ascii="標楷體" w:eastAsia="標楷體" w:hAnsi="標楷體" w:cs="新細明體" w:hint="eastAsia"/>
          <w:kern w:val="0"/>
          <w:szCs w:val="24"/>
        </w:rPr>
        <w:t>月</w:t>
      </w:r>
      <w:r w:rsidR="00A8305C">
        <w:rPr>
          <w:rFonts w:ascii="標楷體" w:eastAsia="標楷體" w:hAnsi="標楷體" w:cs="新細明體" w:hint="eastAsia"/>
          <w:kern w:val="0"/>
          <w:szCs w:val="24"/>
        </w:rPr>
        <w:t>24</w:t>
      </w:r>
      <w:r w:rsidRPr="00B75287">
        <w:rPr>
          <w:rFonts w:ascii="標楷體" w:eastAsia="標楷體" w:hAnsi="標楷體" w:cs="新細明體" w:hint="eastAsia"/>
          <w:kern w:val="0"/>
          <w:szCs w:val="24"/>
        </w:rPr>
        <w:t>日（</w:t>
      </w:r>
      <w:r w:rsidR="00435AE8">
        <w:rPr>
          <w:rFonts w:ascii="標楷體" w:eastAsia="標楷體" w:hAnsi="標楷體" w:cs="新細明體" w:hint="eastAsia"/>
          <w:kern w:val="0"/>
          <w:szCs w:val="24"/>
        </w:rPr>
        <w:t>星期</w:t>
      </w:r>
      <w:r w:rsidR="00F71102">
        <w:rPr>
          <w:rFonts w:ascii="標楷體" w:eastAsia="標楷體" w:hAnsi="標楷體" w:cs="新細明體" w:hint="eastAsia"/>
          <w:kern w:val="0"/>
          <w:szCs w:val="24"/>
        </w:rPr>
        <w:t>三</w:t>
      </w:r>
      <w:r w:rsidRPr="00B75287">
        <w:rPr>
          <w:rFonts w:ascii="標楷體" w:eastAsia="標楷體" w:hAnsi="標楷體" w:cs="新細明體" w:hint="eastAsia"/>
          <w:kern w:val="0"/>
          <w:szCs w:val="24"/>
        </w:rPr>
        <w:t>）</w:t>
      </w:r>
    </w:p>
    <w:p w:rsidR="00331E11" w:rsidRDefault="00331E11" w:rsidP="00FE3366">
      <w:pPr>
        <w:widowControl/>
        <w:ind w:leftChars="236" w:left="566"/>
        <w:rPr>
          <w:rFonts w:ascii="標楷體" w:eastAsia="標楷體" w:hAnsi="標楷體" w:cs="新細明體"/>
          <w:kern w:val="0"/>
          <w:szCs w:val="24"/>
        </w:rPr>
      </w:pPr>
    </w:p>
    <w:p w:rsidR="00FE3366" w:rsidRDefault="00B75287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五、 研習內容：</w:t>
      </w:r>
    </w:p>
    <w:tbl>
      <w:tblPr>
        <w:tblStyle w:val="a4"/>
        <w:tblpPr w:leftFromText="180" w:rightFromText="180" w:vertAnchor="text" w:horzAnchor="margin" w:tblpXSpec="center" w:tblpY="128"/>
        <w:tblW w:w="0" w:type="auto"/>
        <w:tblLook w:val="04A0" w:firstRow="1" w:lastRow="0" w:firstColumn="1" w:lastColumn="0" w:noHBand="0" w:noVBand="1"/>
      </w:tblPr>
      <w:tblGrid>
        <w:gridCol w:w="1356"/>
        <w:gridCol w:w="6803"/>
      </w:tblGrid>
      <w:tr w:rsidR="00373B66" w:rsidTr="00435AE8">
        <w:tc>
          <w:tcPr>
            <w:tcW w:w="1356" w:type="dxa"/>
            <w:vAlign w:val="center"/>
          </w:tcPr>
          <w:p w:rsidR="00373B66" w:rsidRDefault="00373B66" w:rsidP="00435AE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課程簡介</w:t>
            </w:r>
          </w:p>
        </w:tc>
        <w:tc>
          <w:tcPr>
            <w:tcW w:w="6803" w:type="dxa"/>
          </w:tcPr>
          <w:p w:rsidR="00373B66" w:rsidRPr="00D61327" w:rsidRDefault="00373B66" w:rsidP="00373B6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1.技職教育烘焙食品科特色介紹</w:t>
            </w:r>
          </w:p>
          <w:p w:rsidR="00373B66" w:rsidRPr="00D61327" w:rsidRDefault="00373B66" w:rsidP="00373B6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2.實習環境參觀認識&amp;講師示範說明</w:t>
            </w:r>
          </w:p>
          <w:p w:rsidR="00373B66" w:rsidRPr="00D61327" w:rsidRDefault="00373B66" w:rsidP="00373B6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3.分組實作~水晶芋頭蛋糕製作體驗</w:t>
            </w:r>
          </w:p>
          <w:p w:rsidR="00373B66" w:rsidRDefault="00373B66" w:rsidP="00373B6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4.成果分享與展示</w:t>
            </w:r>
          </w:p>
        </w:tc>
      </w:tr>
      <w:tr w:rsidR="00373B66" w:rsidTr="00435AE8">
        <w:tc>
          <w:tcPr>
            <w:tcW w:w="1356" w:type="dxa"/>
            <w:vAlign w:val="center"/>
          </w:tcPr>
          <w:p w:rsidR="00373B66" w:rsidRDefault="00373B66" w:rsidP="00435AE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課程表</w:t>
            </w:r>
          </w:p>
        </w:tc>
        <w:tc>
          <w:tcPr>
            <w:tcW w:w="6803" w:type="dxa"/>
          </w:tcPr>
          <w:p w:rsidR="00373B66" w:rsidRPr="00D61327" w:rsidRDefault="00373B66" w:rsidP="00373B6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  <w:r w:rsidR="00435AE8" w:rsidRPr="00435AE8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0~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435AE8" w:rsidRPr="00435AE8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0報到</w:t>
            </w:r>
          </w:p>
          <w:p w:rsidR="00373B66" w:rsidRPr="00D61327" w:rsidRDefault="00373B66" w:rsidP="00373B6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435AE8" w:rsidRPr="00435AE8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0~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435AE8" w:rsidRPr="00435AE8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="006C7A27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0技職教育烘焙食品科特色介紹</w:t>
            </w:r>
          </w:p>
          <w:p w:rsidR="00373B66" w:rsidRPr="00D61327" w:rsidRDefault="00373B66" w:rsidP="00373B6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3.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6C7A27"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  <w:r w:rsidR="00435AE8" w:rsidRPr="00435AE8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="006C7A27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0~1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="00435AE8" w:rsidRPr="00435AE8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="006C7A27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0實習環境參觀認識&amp;講師示範說明</w:t>
            </w:r>
          </w:p>
          <w:p w:rsidR="00373B66" w:rsidRPr="00D61327" w:rsidRDefault="00373B66" w:rsidP="00373B6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4.1</w:t>
            </w:r>
            <w:r w:rsidR="006C7A27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="00435AE8" w:rsidRPr="00435AE8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="006C7A27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0~1</w:t>
            </w:r>
            <w:r w:rsidR="006C7A27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  <w:r w:rsidR="00435AE8" w:rsidRPr="00435AE8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30分組實作~水晶芋頭蛋糕製作體驗</w:t>
            </w:r>
          </w:p>
          <w:p w:rsidR="00373B66" w:rsidRDefault="00373B66" w:rsidP="00435AE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5.1</w:t>
            </w:r>
            <w:r w:rsidR="006C7A27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  <w:r w:rsidR="00435AE8" w:rsidRPr="00435AE8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30~1</w:t>
            </w:r>
            <w:r w:rsidR="006C7A27"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  <w:r w:rsidR="00435AE8" w:rsidRPr="00435AE8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00成果分享與展示</w:t>
            </w:r>
          </w:p>
        </w:tc>
      </w:tr>
    </w:tbl>
    <w:p w:rsidR="00B75287" w:rsidRDefault="00373B66" w:rsidP="00373B66">
      <w:pPr>
        <w:widowControl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:rsidR="003679B4" w:rsidRDefault="00B75287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六、 報名方式：</w:t>
      </w:r>
    </w:p>
    <w:p w:rsidR="00B75287" w:rsidRDefault="00435AE8" w:rsidP="003679B4">
      <w:pPr>
        <w:widowControl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請逕至全國教師在職進修網報名</w:t>
      </w:r>
      <w:r>
        <w:rPr>
          <w:rFonts w:ascii="標楷體" w:eastAsia="標楷體" w:hAnsi="標楷體" w:cs="新細明體" w:hint="eastAsia"/>
          <w:kern w:val="0"/>
          <w:szCs w:val="24"/>
        </w:rPr>
        <w:t>，報名</w:t>
      </w:r>
      <w:r w:rsidRPr="00B75287">
        <w:rPr>
          <w:rFonts w:ascii="標楷體" w:eastAsia="標楷體" w:hAnsi="標楷體" w:cs="新細明體" w:hint="eastAsia"/>
          <w:kern w:val="0"/>
          <w:szCs w:val="24"/>
        </w:rPr>
        <w:t>自2025/11/</w:t>
      </w:r>
      <w:r>
        <w:rPr>
          <w:rFonts w:ascii="標楷體" w:eastAsia="標楷體" w:hAnsi="標楷體" w:cs="新細明體" w:hint="eastAsia"/>
          <w:kern w:val="0"/>
          <w:szCs w:val="24"/>
        </w:rPr>
        <w:t>24</w:t>
      </w:r>
      <w:r w:rsidRPr="00B75287">
        <w:rPr>
          <w:rFonts w:ascii="標楷體" w:eastAsia="標楷體" w:hAnsi="標楷體" w:cs="新細明體" w:hint="eastAsia"/>
          <w:kern w:val="0"/>
          <w:szCs w:val="24"/>
        </w:rPr>
        <w:t>至2025/1</w:t>
      </w:r>
      <w:r>
        <w:rPr>
          <w:rFonts w:ascii="標楷體" w:eastAsia="標楷體" w:hAnsi="標楷體" w:cs="新細明體" w:hint="eastAsia"/>
          <w:kern w:val="0"/>
          <w:szCs w:val="24"/>
        </w:rPr>
        <w:t>2</w:t>
      </w:r>
      <w:r w:rsidRPr="00B75287">
        <w:rPr>
          <w:rFonts w:ascii="標楷體" w:eastAsia="標楷體" w:hAnsi="標楷體" w:cs="新細明體" w:hint="eastAsia"/>
          <w:kern w:val="0"/>
          <w:szCs w:val="24"/>
        </w:rPr>
        <w:t>/1</w:t>
      </w:r>
      <w:r>
        <w:rPr>
          <w:rFonts w:ascii="標楷體" w:eastAsia="標楷體" w:hAnsi="標楷體" w:cs="新細明體" w:hint="eastAsia"/>
          <w:kern w:val="0"/>
          <w:szCs w:val="24"/>
        </w:rPr>
        <w:t>9</w:t>
      </w:r>
      <w:r w:rsidRPr="00B75287">
        <w:rPr>
          <w:rFonts w:ascii="標楷體" w:eastAsia="標楷體" w:hAnsi="標楷體" w:cs="新細明體" w:hint="eastAsia"/>
          <w:kern w:val="0"/>
          <w:szCs w:val="24"/>
        </w:rPr>
        <w:t>止，</w:t>
      </w:r>
      <w:r>
        <w:rPr>
          <w:rFonts w:ascii="標楷體" w:eastAsia="標楷體" w:hAnsi="標楷體" w:cs="新細明體" w:hint="eastAsia"/>
          <w:kern w:val="0"/>
          <w:szCs w:val="24"/>
        </w:rPr>
        <w:t>相關問題請來電04-</w:t>
      </w:r>
      <w:r w:rsidR="009C15A7">
        <w:rPr>
          <w:rFonts w:ascii="標楷體" w:eastAsia="標楷體" w:hAnsi="標楷體" w:cs="新細明體" w:hint="eastAsia"/>
          <w:kern w:val="0"/>
          <w:szCs w:val="24"/>
        </w:rPr>
        <w:t>23393071</w:t>
      </w:r>
      <w:r w:rsidR="00B75287" w:rsidRPr="00B75287">
        <w:rPr>
          <w:rFonts w:ascii="標楷體" w:eastAsia="標楷體" w:hAnsi="標楷體" w:cs="新細明體" w:hint="eastAsia"/>
          <w:kern w:val="0"/>
          <w:szCs w:val="24"/>
        </w:rPr>
        <w:t>#</w:t>
      </w:r>
      <w:r w:rsidR="009C15A7">
        <w:rPr>
          <w:rFonts w:ascii="標楷體" w:eastAsia="標楷體" w:hAnsi="標楷體" w:cs="新細明體" w:hint="eastAsia"/>
          <w:kern w:val="0"/>
          <w:szCs w:val="24"/>
        </w:rPr>
        <w:t>260、</w:t>
      </w:r>
      <w:r>
        <w:rPr>
          <w:rFonts w:ascii="標楷體" w:eastAsia="標楷體" w:hAnsi="標楷體" w:cs="新細明體" w:hint="eastAsia"/>
          <w:kern w:val="0"/>
          <w:szCs w:val="24"/>
        </w:rPr>
        <w:t>261實習處</w:t>
      </w:r>
      <w:r>
        <w:rPr>
          <w:rFonts w:ascii="標楷體" w:eastAsia="標楷體" w:hAnsi="標楷體" w:cs="新細明體" w:hint="eastAsia"/>
          <w:kern w:val="0"/>
          <w:szCs w:val="24"/>
        </w:rPr>
        <w:t>孫仲玉</w:t>
      </w:r>
      <w:r w:rsidRPr="00B75287">
        <w:rPr>
          <w:rFonts w:ascii="標楷體" w:eastAsia="標楷體" w:hAnsi="標楷體" w:cs="新細明體" w:hint="eastAsia"/>
          <w:kern w:val="0"/>
          <w:szCs w:val="24"/>
        </w:rPr>
        <w:t>組長洽</w:t>
      </w:r>
      <w:r>
        <w:rPr>
          <w:rFonts w:ascii="標楷體" w:eastAsia="標楷體" w:hAnsi="標楷體" w:cs="新細明體" w:hint="eastAsia"/>
          <w:kern w:val="0"/>
          <w:szCs w:val="24"/>
        </w:rPr>
        <w:t>詢</w:t>
      </w:r>
      <w:r w:rsidR="00B75287" w:rsidRPr="00B75287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331E11" w:rsidRDefault="00331E11" w:rsidP="003679B4">
      <w:pPr>
        <w:widowControl/>
        <w:ind w:leftChars="236" w:left="566"/>
        <w:rPr>
          <w:rFonts w:ascii="標楷體" w:eastAsia="標楷體" w:hAnsi="標楷體" w:cs="新細明體"/>
          <w:kern w:val="0"/>
          <w:szCs w:val="24"/>
        </w:rPr>
      </w:pPr>
    </w:p>
    <w:p w:rsidR="003679B4" w:rsidRDefault="00B75287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七、 經費預算：</w:t>
      </w:r>
    </w:p>
    <w:p w:rsidR="00B75287" w:rsidRDefault="003679B4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</w:t>
      </w:r>
      <w:r w:rsidR="00B75287" w:rsidRPr="00B75287">
        <w:rPr>
          <w:rFonts w:ascii="標楷體" w:eastAsia="標楷體" w:hAnsi="標楷體" w:cs="新細明體" w:hint="eastAsia"/>
          <w:kern w:val="0"/>
          <w:szCs w:val="24"/>
        </w:rPr>
        <w:t>由本校優質化計畫相關經費支應。</w:t>
      </w:r>
    </w:p>
    <w:p w:rsidR="00331E11" w:rsidRDefault="00331E11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3679B4" w:rsidRDefault="00B75287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八、 本計畫經臺中市政府教育局核定通過後實施，修正時亦同。</w:t>
      </w:r>
    </w:p>
    <w:sectPr w:rsidR="003679B4" w:rsidSect="00E05367">
      <w:pgSz w:w="11906" w:h="16838"/>
      <w:pgMar w:top="567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11A" w:rsidRDefault="007C711A" w:rsidP="006C7A27">
      <w:r>
        <w:separator/>
      </w:r>
    </w:p>
  </w:endnote>
  <w:endnote w:type="continuationSeparator" w:id="0">
    <w:p w:rsidR="007C711A" w:rsidRDefault="007C711A" w:rsidP="006C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11A" w:rsidRDefault="007C711A" w:rsidP="006C7A27">
      <w:r>
        <w:separator/>
      </w:r>
    </w:p>
  </w:footnote>
  <w:footnote w:type="continuationSeparator" w:id="0">
    <w:p w:rsidR="007C711A" w:rsidRDefault="007C711A" w:rsidP="006C7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87"/>
    <w:rsid w:val="0007398B"/>
    <w:rsid w:val="00151C4C"/>
    <w:rsid w:val="002C39D2"/>
    <w:rsid w:val="00331E11"/>
    <w:rsid w:val="003679B4"/>
    <w:rsid w:val="00373B66"/>
    <w:rsid w:val="00435AE8"/>
    <w:rsid w:val="004632D6"/>
    <w:rsid w:val="00467B5D"/>
    <w:rsid w:val="0057508B"/>
    <w:rsid w:val="006C7A27"/>
    <w:rsid w:val="007C711A"/>
    <w:rsid w:val="0080267B"/>
    <w:rsid w:val="009B53B3"/>
    <w:rsid w:val="009C15A7"/>
    <w:rsid w:val="009D684D"/>
    <w:rsid w:val="00A8305C"/>
    <w:rsid w:val="00AC6F3F"/>
    <w:rsid w:val="00B1734A"/>
    <w:rsid w:val="00B75287"/>
    <w:rsid w:val="00D61327"/>
    <w:rsid w:val="00E05367"/>
    <w:rsid w:val="00F71102"/>
    <w:rsid w:val="00FD69CD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B93B7"/>
  <w15:chartTrackingRefBased/>
  <w15:docId w15:val="{B6709C57-FD4B-4C92-8218-FCE75A24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287"/>
    <w:pPr>
      <w:ind w:leftChars="200" w:left="480"/>
    </w:pPr>
  </w:style>
  <w:style w:type="table" w:styleId="a4">
    <w:name w:val="Table Grid"/>
    <w:basedOn w:val="a1"/>
    <w:uiPriority w:val="39"/>
    <w:rsid w:val="00D61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1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31E1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C7A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C7A2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C7A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C7A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5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5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36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7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5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18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72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12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1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2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6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52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9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232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73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39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2025-11-17T03:54:00Z</cp:lastPrinted>
  <dcterms:created xsi:type="dcterms:W3CDTF">2025-11-28T05:49:00Z</dcterms:created>
  <dcterms:modified xsi:type="dcterms:W3CDTF">2025-11-28T05:49:00Z</dcterms:modified>
</cp:coreProperties>
</file>